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2" w:rsidRPr="00A77EF2" w:rsidRDefault="00A06264" w:rsidP="00A06264">
      <w:pPr>
        <w:widowControl w:val="0"/>
        <w:spacing w:before="55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77EF2"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A77EF2" w:rsidRPr="00A77EF2" w:rsidRDefault="00A77EF2" w:rsidP="00A06264">
      <w:pPr>
        <w:widowControl w:val="0"/>
        <w:spacing w:before="55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Заведующая МБДОУ Д/с №95 «Зоренька»</w:t>
      </w:r>
    </w:p>
    <w:p w:rsidR="00A77EF2" w:rsidRPr="00A77EF2" w:rsidRDefault="00A77EF2" w:rsidP="00A06264">
      <w:pPr>
        <w:widowControl w:val="0"/>
        <w:spacing w:before="55"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Бабичева Т.Г.</w:t>
      </w:r>
    </w:p>
    <w:p w:rsidR="00A77EF2" w:rsidRPr="00A77EF2" w:rsidRDefault="00A77EF2" w:rsidP="00A06264">
      <w:pPr>
        <w:widowControl w:val="0"/>
        <w:spacing w:before="55" w:after="0" w:line="240" w:lineRule="auto"/>
        <w:ind w:left="2124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="00A06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0626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от «___» ______ 2020</w:t>
      </w:r>
      <w:r w:rsidRPr="00A77EF2">
        <w:rPr>
          <w:rFonts w:ascii="Times New Roman" w:eastAsia="Calibri" w:hAnsi="Times New Roman" w:cs="Times New Roman"/>
          <w:color w:val="000000"/>
          <w:sz w:val="24"/>
          <w:szCs w:val="24"/>
        </w:rPr>
        <w:t>г. № ______</w:t>
      </w: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06264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A77EF2" w:rsidRPr="00A77EF2" w:rsidRDefault="00A77EF2" w:rsidP="00A77EF2">
      <w:pPr>
        <w:tabs>
          <w:tab w:val="left" w:pos="1080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A77EF2" w:rsidRPr="00A77EF2" w:rsidRDefault="00A77EF2" w:rsidP="00A77EF2">
      <w:pPr>
        <w:tabs>
          <w:tab w:val="left" w:pos="1080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F2">
        <w:rPr>
          <w:rFonts w:ascii="Times New Roman" w:eastAsia="Times New Roman" w:hAnsi="Times New Roman" w:cs="Times New Roman"/>
          <w:sz w:val="28"/>
          <w:szCs w:val="28"/>
          <w:lang w:eastAsia="ru-RU"/>
        </w:rPr>
        <w:t>№95 «Зоренька» городского округа «город Якутск»</w:t>
      </w:r>
    </w:p>
    <w:p w:rsidR="00A77EF2" w:rsidRPr="00A77EF2" w:rsidRDefault="00A77EF2" w:rsidP="00A77EF2">
      <w:pPr>
        <w:tabs>
          <w:tab w:val="left" w:pos="1080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A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2" w:rsidRDefault="00A77EF2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4" w:rsidRDefault="00A06264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6A" w:rsidRDefault="001B616A" w:rsidP="00A77EF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4" w:rsidRDefault="00A06264" w:rsidP="00A062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4" w:rsidRPr="00A77EF2" w:rsidRDefault="00A06264" w:rsidP="00A062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2" w:rsidRPr="00A77EF2" w:rsidRDefault="00A77EF2" w:rsidP="00A77E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A77EF2" w:rsidRPr="00A77EF2" w:rsidRDefault="00A77EF2" w:rsidP="00A062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Общая характеристика муниципального бюджетного дошкольно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образовательного учреждения</w:t>
      </w:r>
    </w:p>
    <w:p w:rsidR="00A77EF2" w:rsidRPr="00A77EF2" w:rsidRDefault="00A77EF2" w:rsidP="00A062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EF2" w:rsidRDefault="00CA29A4" w:rsidP="00A06264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Полное официальное название: </w:t>
      </w:r>
      <w:r w:rsidRPr="00CA29A4">
        <w:rPr>
          <w:rFonts w:ascii="Times New Roman" w:hAnsi="Times New Roman"/>
          <w:sz w:val="24"/>
          <w:szCs w:val="24"/>
        </w:rPr>
        <w:t>Муниципальное бюджетное дошкольное</w:t>
      </w:r>
      <w:r w:rsidRPr="00CA29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29A4">
        <w:rPr>
          <w:rFonts w:ascii="Times New Roman" w:hAnsi="Times New Roman"/>
          <w:sz w:val="24"/>
          <w:szCs w:val="24"/>
        </w:rPr>
        <w:t>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Якутск».</w:t>
      </w:r>
    </w:p>
    <w:p w:rsid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9A4">
        <w:rPr>
          <w:rFonts w:ascii="Times New Roman" w:hAnsi="Times New Roman"/>
          <w:sz w:val="24"/>
          <w:szCs w:val="24"/>
        </w:rPr>
        <w:t>Окружная администрация горо</w:t>
      </w:r>
      <w:r>
        <w:rPr>
          <w:rFonts w:ascii="Times New Roman" w:hAnsi="Times New Roman"/>
          <w:sz w:val="24"/>
          <w:szCs w:val="24"/>
        </w:rPr>
        <w:t>да Якутска.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Краткая характеристика учреждения: </w:t>
      </w:r>
      <w:r w:rsidRPr="00CA29A4">
        <w:rPr>
          <w:rFonts w:ascii="Times New Roman" w:hAnsi="Times New Roman"/>
          <w:sz w:val="24"/>
          <w:szCs w:val="24"/>
        </w:rPr>
        <w:t>здание каменное, 3х этажное, общая площадь здания 698,4 кв.м. Площадь участка 4294,0 кв.м; на участке: 7 беседок.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Адрес: </w:t>
      </w:r>
      <w:r w:rsidRPr="00CA29A4">
        <w:rPr>
          <w:rFonts w:ascii="Times New Roman" w:hAnsi="Times New Roman"/>
          <w:sz w:val="24"/>
          <w:szCs w:val="24"/>
        </w:rPr>
        <w:t>677015, Республика Саха (Якутия), г. Якутск, ул. С.Данилова, 7/3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</w:t>
      </w:r>
      <w:r w:rsidRPr="00CA29A4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CA29A4">
        <w:rPr>
          <w:rFonts w:ascii="Times New Roman" w:hAnsi="Times New Roman"/>
          <w:sz w:val="24"/>
          <w:szCs w:val="24"/>
        </w:rPr>
        <w:t>+7 (4112) 44-85-12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Адрес электронной почты: </w:t>
      </w:r>
      <w:r w:rsidRPr="00CA29A4">
        <w:rPr>
          <w:rFonts w:ascii="Times New Roman" w:hAnsi="Times New Roman"/>
          <w:sz w:val="24"/>
          <w:szCs w:val="24"/>
        </w:rPr>
        <w:t>detsad95@yaguo.ru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Адрес официального сайта: </w:t>
      </w:r>
      <w:r w:rsidRPr="00CA29A4">
        <w:rPr>
          <w:rFonts w:ascii="Times New Roman" w:hAnsi="Times New Roman"/>
          <w:sz w:val="24"/>
          <w:szCs w:val="24"/>
        </w:rPr>
        <w:t>http://detsad95.yaguo.ru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Заведующая ДОУ: </w:t>
      </w:r>
      <w:r w:rsidRPr="00CA29A4">
        <w:rPr>
          <w:rFonts w:ascii="Times New Roman" w:hAnsi="Times New Roman"/>
          <w:sz w:val="24"/>
          <w:szCs w:val="24"/>
        </w:rPr>
        <w:t>Бабичева Татьяна Григорьевна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  <w:u w:val="single"/>
        </w:rPr>
        <w:t xml:space="preserve">Режим работы: </w:t>
      </w:r>
      <w:r w:rsidRPr="00CA29A4">
        <w:rPr>
          <w:rFonts w:ascii="Times New Roman" w:hAnsi="Times New Roman"/>
          <w:sz w:val="24"/>
          <w:szCs w:val="24"/>
        </w:rPr>
        <w:t>пятидневная рабочая неделя с 7.30 ч. до 19.30 ч. Выходные: суббота, воскресенье, праздничные дни. Время пребывания детей: 12-ти часовое.</w:t>
      </w:r>
    </w:p>
    <w:p w:rsidR="00CA29A4" w:rsidRPr="00E54DEE" w:rsidRDefault="00CA29A4" w:rsidP="00A062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DEE">
        <w:rPr>
          <w:rFonts w:ascii="Times New Roman" w:hAnsi="Times New Roman"/>
          <w:sz w:val="24"/>
          <w:szCs w:val="24"/>
        </w:rPr>
        <w:t>Учебно-воспитательный процесс осуществляется на русском и якутском языках.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>В МБДОУ Д/с №95 "Зоренька" платные образовательные услуги не предоставляются.</w:t>
      </w:r>
    </w:p>
    <w:p w:rsidR="00CA29A4" w:rsidRPr="00CA29A4" w:rsidRDefault="00CA29A4" w:rsidP="00A06264">
      <w:pPr>
        <w:pStyle w:val="a8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Детский сад посещают 230 воспитанника в возрасте от 3 до 7 лет. В детском саду функционирует 8 групп общеразвивающей направленности: из них одна группа кратковременного пребывания и одна логопедическая. </w:t>
      </w:r>
    </w:p>
    <w:p w:rsidR="00CA29A4" w:rsidRPr="00CA29A4" w:rsidRDefault="00CA29A4" w:rsidP="00A062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264" w:rsidRPr="00CA29A4" w:rsidRDefault="00CA29A4" w:rsidP="00A0626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9A4">
        <w:rPr>
          <w:rFonts w:ascii="Times New Roman" w:hAnsi="Times New Roman"/>
          <w:b/>
          <w:bCs/>
          <w:sz w:val="24"/>
          <w:szCs w:val="24"/>
        </w:rPr>
        <w:t>Общая численность воспитанников по путёвкам</w:t>
      </w:r>
    </w:p>
    <w:tbl>
      <w:tblPr>
        <w:tblStyle w:val="a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276"/>
        <w:gridCol w:w="1559"/>
        <w:gridCol w:w="1560"/>
        <w:gridCol w:w="1417"/>
      </w:tblGrid>
      <w:tr w:rsidR="001B616A" w:rsidTr="001B616A">
        <w:tc>
          <w:tcPr>
            <w:tcW w:w="851" w:type="dxa"/>
          </w:tcPr>
          <w:p w:rsidR="00CA29A4" w:rsidRDefault="00CA29A4" w:rsidP="0083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560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Кол-во мальчиков</w:t>
            </w:r>
          </w:p>
        </w:tc>
        <w:tc>
          <w:tcPr>
            <w:tcW w:w="1417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Кол-во девочек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2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3-4 лет</w:t>
            </w:r>
          </w:p>
        </w:tc>
        <w:tc>
          <w:tcPr>
            <w:tcW w:w="1559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3-4 лет</w:t>
            </w:r>
          </w:p>
        </w:tc>
        <w:tc>
          <w:tcPr>
            <w:tcW w:w="1559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6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4-5 лет</w:t>
            </w:r>
          </w:p>
        </w:tc>
        <w:tc>
          <w:tcPr>
            <w:tcW w:w="1559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Старшая группа группа №1 логопедическая</w:t>
            </w:r>
          </w:p>
        </w:tc>
        <w:tc>
          <w:tcPr>
            <w:tcW w:w="12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4-5 лет</w:t>
            </w:r>
          </w:p>
        </w:tc>
        <w:tc>
          <w:tcPr>
            <w:tcW w:w="1559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A29A4" w:rsidRDefault="00CA29A4" w:rsidP="00A06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1276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5-6 лет</w:t>
            </w:r>
          </w:p>
        </w:tc>
        <w:tc>
          <w:tcPr>
            <w:tcW w:w="1559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A0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A29A4" w:rsidRDefault="00CA29A4" w:rsidP="008312B7">
            <w:pPr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276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5-6 лет</w:t>
            </w:r>
          </w:p>
        </w:tc>
        <w:tc>
          <w:tcPr>
            <w:tcW w:w="1559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A29A4" w:rsidRDefault="00CA29A4" w:rsidP="008312B7">
            <w:pPr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1276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6-7 лет</w:t>
            </w:r>
          </w:p>
        </w:tc>
        <w:tc>
          <w:tcPr>
            <w:tcW w:w="1559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A29A4" w:rsidRDefault="00CA29A4" w:rsidP="008312B7">
            <w:pPr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Подготовительная группа №3</w:t>
            </w:r>
          </w:p>
        </w:tc>
        <w:tc>
          <w:tcPr>
            <w:tcW w:w="1276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68">
              <w:rPr>
                <w:rFonts w:ascii="Times New Roman" w:hAnsi="Times New Roman"/>
                <w:sz w:val="24"/>
                <w:szCs w:val="24"/>
              </w:rPr>
              <w:t>С 6-7 лет</w:t>
            </w:r>
          </w:p>
        </w:tc>
        <w:tc>
          <w:tcPr>
            <w:tcW w:w="1559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616A" w:rsidTr="001B616A">
        <w:tc>
          <w:tcPr>
            <w:tcW w:w="851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9A4" w:rsidRDefault="00CA29A4" w:rsidP="00831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60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CA29A4" w:rsidRDefault="00CA29A4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9A4" w:rsidRPr="00CA29A4" w:rsidRDefault="000F41F1" w:rsidP="00E54DEE">
      <w:pPr>
        <w:pStyle w:val="a8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A29A4" w:rsidRPr="00CA29A4">
        <w:rPr>
          <w:rFonts w:ascii="Times New Roman" w:hAnsi="Times New Roman"/>
          <w:b/>
          <w:bCs/>
          <w:sz w:val="24"/>
          <w:szCs w:val="24"/>
          <w:u w:val="single"/>
        </w:rPr>
        <w:t>Количественный состав педагогов ДОУ:</w:t>
      </w:r>
    </w:p>
    <w:p w:rsidR="00CA29A4" w:rsidRPr="00CA29A4" w:rsidRDefault="00CA29A4" w:rsidP="00A062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педагогов - 21 человек, из них: руководители – 1 человек; 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старший воспитатель – 1 человек; 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воспитатели – 11 человек; 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>- музыкальный руководитель – 1 человек;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педагог-психолог – 1 человек; 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учитель-логопед – 1 человек; </w:t>
      </w:r>
    </w:p>
    <w:p w:rsidR="00CA29A4" w:rsidRP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инструктор по физическому воспитанию – 1 человек; </w:t>
      </w:r>
    </w:p>
    <w:p w:rsidR="00CA29A4" w:rsidRDefault="00CA29A4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sz w:val="24"/>
          <w:szCs w:val="24"/>
        </w:rPr>
        <w:t xml:space="preserve">- педагог дополнительного образования </w:t>
      </w:r>
      <w:r w:rsidR="000F41F1">
        <w:rPr>
          <w:rFonts w:ascii="Times New Roman" w:hAnsi="Times New Roman"/>
          <w:sz w:val="24"/>
          <w:szCs w:val="24"/>
        </w:rPr>
        <w:t>по якутскому языку – 1 человек</w:t>
      </w:r>
    </w:p>
    <w:p w:rsidR="000F41F1" w:rsidRDefault="000F41F1" w:rsidP="00E54DE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F1" w:rsidRPr="000F41F1" w:rsidRDefault="000F41F1" w:rsidP="000F41F1">
      <w:pPr>
        <w:pStyle w:val="a8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</w:t>
      </w:r>
      <w:r w:rsidRPr="000F41F1">
        <w:rPr>
          <w:rFonts w:ascii="Times New Roman" w:hAnsi="Times New Roman"/>
          <w:b/>
          <w:bCs/>
          <w:sz w:val="24"/>
          <w:szCs w:val="24"/>
          <w:u w:val="single"/>
        </w:rPr>
        <w:t>Программное обеспечение ДОУ</w:t>
      </w:r>
    </w:p>
    <w:p w:rsidR="000F41F1" w:rsidRPr="0067446A" w:rsidRDefault="000F41F1" w:rsidP="000F4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строится: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в соответствии с Основной общеобразовательной программой МБДОУ Д/с № 95 «Зоренька»;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примерной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0F41F1" w:rsidRPr="0067446A" w:rsidRDefault="000F41F1" w:rsidP="000F4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Парциальных программ: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Программа для национальных групп детского сада «Тохсол» под редакцией М.Н. Харитоновой;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«Познаю себя» М.В.Корепановой, Е.В.Харламповой;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«Основы безопасности детей дошкольного возраста» под редакцией Р.Б. Стеркиной;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«Юный эколог» автор С.Н. Николаева; 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«Развитие речи» О.С. Ушаковой;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«Программа обучения и воспитания детей с фонетико-фонематическим недоразвитием» авторы Т.Б. Филичева, Г.В. Чиркина;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«Программа коррекционно-развивающей работы для детей с общим недоразвитием речи» автор Н.В. Нищева.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«Ладушки» И. Каплуновой, И. Новосёловой;</w:t>
      </w:r>
    </w:p>
    <w:p w:rsidR="000F41F1" w:rsidRPr="0067446A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 - «Музыкальные шедевры» О.П. Радыновой;</w:t>
      </w:r>
    </w:p>
    <w:p w:rsidR="00A06264" w:rsidRPr="0067446A" w:rsidRDefault="000F41F1" w:rsidP="008312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 - «Гармония» К.В. Тарасовой, Г.В. Нестеровой.</w:t>
      </w:r>
    </w:p>
    <w:p w:rsidR="000F41F1" w:rsidRPr="00500105" w:rsidRDefault="000F41F1" w:rsidP="000F41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1.4. </w:t>
      </w:r>
      <w:r w:rsidRPr="0050010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образование</w:t>
      </w:r>
      <w:r w:rsidRPr="005001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41F1" w:rsidRDefault="000F41F1" w:rsidP="000F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в ДОУ предоставляются бесплатно и включают интеллектуальное, художественно-эстетическое и физическое развитие детей. </w:t>
      </w:r>
    </w:p>
    <w:p w:rsidR="000F41F1" w:rsidRDefault="000F41F1" w:rsidP="008312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>-2020 учебном</w:t>
      </w:r>
      <w:r w:rsidRPr="00762470">
        <w:rPr>
          <w:rFonts w:ascii="Times New Roman" w:hAnsi="Times New Roman" w:cs="Times New Roman"/>
          <w:sz w:val="24"/>
          <w:szCs w:val="24"/>
        </w:rPr>
        <w:t xml:space="preserve"> году в детском саду работали кружки по направлениям: </w:t>
      </w:r>
    </w:p>
    <w:p w:rsidR="000F41F1" w:rsidRDefault="000F41F1" w:rsidP="008312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1) «Солнечные лучики»- хореография; </w:t>
      </w:r>
    </w:p>
    <w:p w:rsidR="000F41F1" w:rsidRDefault="000F41F1" w:rsidP="008312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2) «Домисоль-ка» - музыка; </w:t>
      </w:r>
    </w:p>
    <w:p w:rsidR="000F41F1" w:rsidRDefault="000F41F1" w:rsidP="008312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3) «Здоровячок» - физкультурно-спортивное; </w:t>
      </w:r>
    </w:p>
    <w:p w:rsidR="000F41F1" w:rsidRDefault="000F41F1" w:rsidP="008312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4) «Якутские настольные игры»; </w:t>
      </w:r>
    </w:p>
    <w:p w:rsidR="00B031E9" w:rsidRDefault="000F41F1" w:rsidP="00B031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5) «Занимательная информатика» по ИКТ </w:t>
      </w:r>
    </w:p>
    <w:p w:rsidR="000F41F1" w:rsidRDefault="00B031E9" w:rsidP="00B031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bookmarkStart w:id="0" w:name="_GoBack"/>
      <w:bookmarkEnd w:id="0"/>
      <w:r w:rsidR="000F41F1" w:rsidRPr="00762470">
        <w:rPr>
          <w:rFonts w:ascii="Times New Roman" w:hAnsi="Times New Roman" w:cs="Times New Roman"/>
          <w:sz w:val="24"/>
          <w:szCs w:val="24"/>
        </w:rPr>
        <w:t xml:space="preserve">работа по направлению в группах: «Игры Воскобовича», «Приобщение детей к истокам якутской народной культуры», «Экспериментирование», «Пластинография». </w:t>
      </w:r>
    </w:p>
    <w:p w:rsidR="008312B7" w:rsidRPr="008312B7" w:rsidRDefault="008312B7" w:rsidP="0002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F2" w:rsidRPr="00844579" w:rsidRDefault="00A77EF2" w:rsidP="008312B7">
      <w:pPr>
        <w:numPr>
          <w:ilvl w:val="0"/>
          <w:numId w:val="2"/>
        </w:numPr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 и</w:t>
      </w:r>
      <w:r w:rsidR="0084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развития МБДОУ</w:t>
      </w:r>
    </w:p>
    <w:p w:rsidR="00A77EF2" w:rsidRPr="00A77EF2" w:rsidRDefault="00844579" w:rsidP="00831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7EF2"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эффективного взаимодействия всех участников образовательного процесса: педагогов, детей и родителей для разностороннего развития личности дошкольника, сохранения и укрепления его физического и эмоционального здоровья.</w:t>
      </w:r>
    </w:p>
    <w:p w:rsidR="00A77EF2" w:rsidRPr="00A77EF2" w:rsidRDefault="00A77EF2" w:rsidP="0083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Миссия МБДОУ:</w:t>
      </w:r>
      <w:r w:rsidRPr="00A77E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оказание качественных образовательных, воспитательных услуг на основе компетентностно-ориентированного обучения и включение родителей в совместную деятельность как равноправных партнеров воспитательно-образовательного процесса.</w:t>
      </w:r>
    </w:p>
    <w:p w:rsidR="00A77EF2" w:rsidRPr="00A77EF2" w:rsidRDefault="00A77EF2" w:rsidP="00831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Задачи: </w:t>
      </w:r>
    </w:p>
    <w:p w:rsidR="00A77EF2" w:rsidRPr="00A77EF2" w:rsidRDefault="00A77EF2" w:rsidP="008312B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обеспечивать развитие кадрового потенциала в процессе реализации ФГОС ДО, используя активные формы работы, сетевое взаимодействие, мастер классы,  открытые просмотры; повышение квалификации на курсах; прохождение процедуры аттестации.                                                                                                          </w:t>
      </w:r>
    </w:p>
    <w:p w:rsidR="00A77EF2" w:rsidRPr="00A77EF2" w:rsidRDefault="00A77EF2" w:rsidP="008312B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Продолжать создавать условия для самостоятельной, творческой деятельности, для развития физического здоровья ребенка как важного личностного фактора для успешной жизнедеятельности дошкольника.</w:t>
      </w:r>
    </w:p>
    <w:p w:rsidR="00A77EF2" w:rsidRPr="00A77EF2" w:rsidRDefault="00A77EF2" w:rsidP="008312B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Изменение пространственно-предметной среды ДОУ, обеспечивающей развитие и саморазвитие социальных качеств ребенка, развитие его речи.</w:t>
      </w:r>
    </w:p>
    <w:p w:rsidR="00A77EF2" w:rsidRPr="00A77EF2" w:rsidRDefault="00A77EF2" w:rsidP="008312B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Продолжать создавать условия для профессионально-творческого роста педагогов в дошкольном образовательном учреждении, обеспечение проявления социальной активности педагога.</w:t>
      </w:r>
    </w:p>
    <w:p w:rsidR="00A77EF2" w:rsidRDefault="00A77EF2" w:rsidP="008312B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доверительных отношений между детским садом и семьей – главное условие для всестороннего и га</w:t>
      </w:r>
      <w:r w:rsidR="00844579">
        <w:rPr>
          <w:rFonts w:ascii="Times New Roman" w:eastAsia="Times New Roman" w:hAnsi="Times New Roman" w:cs="Times New Roman"/>
          <w:sz w:val="24"/>
          <w:szCs w:val="20"/>
          <w:lang w:eastAsia="ru-RU"/>
        </w:rPr>
        <w:t>рмоничного развития дошкольника.</w:t>
      </w:r>
    </w:p>
    <w:p w:rsidR="001B616A" w:rsidRDefault="001B616A" w:rsidP="008445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79" w:rsidRDefault="00844579" w:rsidP="000249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Анализ работы за 2019-2020 учебный год</w:t>
      </w:r>
    </w:p>
    <w:p w:rsidR="00844579" w:rsidRPr="00024900" w:rsidRDefault="00844579" w:rsidP="000249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1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AC21A6">
        <w:rPr>
          <w:rFonts w:ascii="Times New Roman" w:hAnsi="Times New Roman" w:cs="Times New Roman"/>
          <w:b/>
          <w:bCs/>
          <w:sz w:val="24"/>
          <w:szCs w:val="24"/>
        </w:rPr>
        <w:t>Обеспечение здоровья и здорового образа жизни</w:t>
      </w:r>
    </w:p>
    <w:p w:rsidR="00844579" w:rsidRDefault="00844579" w:rsidP="0002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70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ДОУ является здоровье детей. 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</w:t>
      </w:r>
    </w:p>
    <w:p w:rsidR="00024900" w:rsidRPr="00500105" w:rsidRDefault="00024900" w:rsidP="0002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37E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– правовых документов: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024900" w:rsidRPr="00D0037E" w:rsidRDefault="00024900" w:rsidP="0002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СанПиН 2.4.1.1249-03 «Санитарно-эпидемиологические требования к устройству,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7E">
        <w:rPr>
          <w:rFonts w:ascii="Times New Roman" w:hAnsi="Times New Roman" w:cs="Times New Roman"/>
          <w:sz w:val="24"/>
          <w:szCs w:val="24"/>
        </w:rPr>
        <w:t>и организации режима работы дошкольных образовательных учреждений» и т.д.</w:t>
      </w:r>
    </w:p>
    <w:p w:rsidR="00024900" w:rsidRPr="00D0037E" w:rsidRDefault="00024900" w:rsidP="0002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37E">
        <w:rPr>
          <w:rFonts w:ascii="Times New Roman" w:hAnsi="Times New Roman" w:cs="Times New Roman"/>
          <w:sz w:val="24"/>
          <w:szCs w:val="24"/>
        </w:rPr>
        <w:t xml:space="preserve">В ДОУ создан комплекс гигиенических, психолого-педагогических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037E">
        <w:rPr>
          <w:rFonts w:ascii="Times New Roman" w:hAnsi="Times New Roman" w:cs="Times New Roman"/>
          <w:sz w:val="24"/>
          <w:szCs w:val="24"/>
        </w:rPr>
        <w:t>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37E">
        <w:rPr>
          <w:rFonts w:ascii="Times New Roman" w:hAnsi="Times New Roman" w:cs="Times New Roman"/>
          <w:sz w:val="24"/>
          <w:szCs w:val="24"/>
        </w:rPr>
        <w:t>оздоровительных системных мер, обеспечивающих ребенку психическое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7E">
        <w:rPr>
          <w:rFonts w:ascii="Times New Roman" w:hAnsi="Times New Roman" w:cs="Times New Roman"/>
          <w:sz w:val="24"/>
          <w:szCs w:val="24"/>
        </w:rPr>
        <w:t>благополучие, комфортную моральную и бытовую среду в дошкольном учреждении: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гибкий режим;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оснащение (спортинвентарем, оборудованием, наличие спортзала, спортивных уголков в группах);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прием детей на улице в теплое время года;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физкультурные НОД;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музыкальные НОД;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двигательная активность на прогулке;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физкультура на улице;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физкультминутки в течении НОД;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физкультурные досуги, забавы, игры;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упражнения после сна</w:t>
      </w:r>
      <w:r w:rsidRPr="00D0037E">
        <w:rPr>
          <w:rFonts w:ascii="Times New Roman" w:hAnsi="Times New Roman" w:cs="Times New Roman"/>
          <w:sz w:val="24"/>
          <w:szCs w:val="24"/>
        </w:rPr>
        <w:t>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соблюдение режима питания;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строгое выполнение натуральных норм питания;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соблюдение питьевого режима;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гигиена приема пищи;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индивидуальный подход к детям во время приема пищи;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мониторинг уровня физического развития;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обследование психо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0037E">
        <w:rPr>
          <w:rFonts w:ascii="Times New Roman" w:hAnsi="Times New Roman" w:cs="Times New Roman"/>
          <w:sz w:val="24"/>
          <w:szCs w:val="24"/>
        </w:rPr>
        <w:t>моционального состояния детей педагогом-психологом;</w:t>
      </w:r>
    </w:p>
    <w:p w:rsidR="00024900" w:rsidRPr="00D0037E" w:rsidRDefault="00024900" w:rsidP="00024900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37E">
        <w:rPr>
          <w:rFonts w:ascii="Times New Roman" w:hAnsi="Times New Roman" w:cs="Times New Roman"/>
          <w:sz w:val="24"/>
          <w:szCs w:val="24"/>
        </w:rPr>
        <w:t>обследование учителем-логопедом.</w:t>
      </w:r>
    </w:p>
    <w:p w:rsidR="00024900" w:rsidRPr="00D0037E" w:rsidRDefault="00024900" w:rsidP="0002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037E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проводится по трем направлениям:</w:t>
      </w:r>
    </w:p>
    <w:p w:rsidR="00024900" w:rsidRPr="00D0037E" w:rsidRDefault="00024900" w:rsidP="000249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оздоровительная работа;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лечебно-профилактическая работа;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организационно-методическая работа.</w:t>
      </w:r>
    </w:p>
    <w:p w:rsidR="00024900" w:rsidRPr="00D0037E" w:rsidRDefault="00024900" w:rsidP="000249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Медицинским персоналом на основе мониторинга проводится: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распределение детей по группам здоровья;</w:t>
      </w:r>
    </w:p>
    <w:p w:rsidR="00024900" w:rsidRPr="00D0037E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распределение детей по физическому развитию;</w:t>
      </w:r>
    </w:p>
    <w:p w:rsidR="00024900" w:rsidRDefault="00024900" w:rsidP="0002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37E">
        <w:rPr>
          <w:rFonts w:ascii="Times New Roman" w:hAnsi="Times New Roman" w:cs="Times New Roman"/>
          <w:sz w:val="24"/>
          <w:szCs w:val="24"/>
        </w:rPr>
        <w:t>- выявление детей с хроническими заболеваниями.</w:t>
      </w:r>
    </w:p>
    <w:p w:rsidR="00024900" w:rsidRDefault="00024900" w:rsidP="0002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00" w:rsidRDefault="00024900" w:rsidP="008445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00" w:rsidRDefault="00024900" w:rsidP="008445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00" w:rsidRDefault="00024900" w:rsidP="008445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579" w:rsidRPr="009810D5" w:rsidRDefault="00844579" w:rsidP="0084457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D5">
        <w:rPr>
          <w:rFonts w:ascii="Times New Roman" w:hAnsi="Times New Roman" w:cs="Times New Roman"/>
          <w:b/>
          <w:bCs/>
          <w:sz w:val="24"/>
          <w:szCs w:val="24"/>
        </w:rPr>
        <w:t>Результаты оздоровительной работы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844579" w:rsidTr="00024900">
        <w:tc>
          <w:tcPr>
            <w:tcW w:w="1701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70">
              <w:rPr>
                <w:rFonts w:ascii="Times New Roman" w:hAnsi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4111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7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470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2470">
              <w:rPr>
                <w:rFonts w:ascii="Times New Roman" w:hAnsi="Times New Roman"/>
                <w:sz w:val="24"/>
                <w:szCs w:val="24"/>
              </w:rPr>
              <w:t>пропущенных по болезни за отчётный период</w:t>
            </w:r>
          </w:p>
        </w:tc>
        <w:tc>
          <w:tcPr>
            <w:tcW w:w="3260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70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470">
              <w:rPr>
                <w:rFonts w:ascii="Times New Roman" w:hAnsi="Times New Roman"/>
                <w:sz w:val="24"/>
                <w:szCs w:val="24"/>
              </w:rPr>
              <w:t xml:space="preserve"> пропущенных по болезни одним ребёнком</w:t>
            </w:r>
          </w:p>
        </w:tc>
      </w:tr>
      <w:tr w:rsidR="00844579" w:rsidTr="00024900">
        <w:tc>
          <w:tcPr>
            <w:tcW w:w="1701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111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8148</w:t>
            </w:r>
          </w:p>
        </w:tc>
        <w:tc>
          <w:tcPr>
            <w:tcW w:w="3260" w:type="dxa"/>
          </w:tcPr>
          <w:p w:rsidR="00844579" w:rsidRDefault="00844579" w:rsidP="0084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844579" w:rsidRPr="00A06264" w:rsidRDefault="00844579" w:rsidP="0002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0D5">
        <w:rPr>
          <w:rFonts w:ascii="Times New Roman" w:hAnsi="Times New Roman" w:cs="Times New Roman"/>
          <w:sz w:val="24"/>
          <w:szCs w:val="24"/>
          <w:u w:val="single"/>
        </w:rPr>
        <w:t xml:space="preserve"> Вывод:</w:t>
      </w:r>
      <w:r w:rsidRPr="00762470">
        <w:rPr>
          <w:rFonts w:ascii="Times New Roman" w:hAnsi="Times New Roman" w:cs="Times New Roman"/>
          <w:sz w:val="24"/>
          <w:szCs w:val="24"/>
        </w:rPr>
        <w:t xml:space="preserve"> показатели заболеваемости за 2019</w:t>
      </w:r>
      <w:r>
        <w:rPr>
          <w:rFonts w:ascii="Times New Roman" w:hAnsi="Times New Roman" w:cs="Times New Roman"/>
          <w:sz w:val="24"/>
          <w:szCs w:val="24"/>
        </w:rPr>
        <w:t>-2020 учебный</w:t>
      </w:r>
      <w:r w:rsidRPr="00762470">
        <w:rPr>
          <w:rFonts w:ascii="Times New Roman" w:hAnsi="Times New Roman" w:cs="Times New Roman"/>
          <w:sz w:val="24"/>
          <w:szCs w:val="24"/>
        </w:rPr>
        <w:t xml:space="preserve"> год обусловлены обострением эпидемиологической обстановки по заболеваемости ОРВИ и гриппом зимой и весной среди детского населен</w:t>
      </w:r>
      <w:r w:rsidR="004745E6">
        <w:rPr>
          <w:rFonts w:ascii="Times New Roman" w:hAnsi="Times New Roman" w:cs="Times New Roman"/>
          <w:sz w:val="24"/>
          <w:szCs w:val="24"/>
        </w:rPr>
        <w:t>ия нашего региона. В феврале детский</w:t>
      </w:r>
      <w:r w:rsidRPr="00762470">
        <w:rPr>
          <w:rFonts w:ascii="Times New Roman" w:hAnsi="Times New Roman" w:cs="Times New Roman"/>
          <w:sz w:val="24"/>
          <w:szCs w:val="24"/>
        </w:rPr>
        <w:t xml:space="preserve"> сад был закрыт на карантин на 3 недели,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470">
        <w:rPr>
          <w:rFonts w:ascii="Times New Roman" w:hAnsi="Times New Roman" w:cs="Times New Roman"/>
          <w:sz w:val="24"/>
          <w:szCs w:val="24"/>
        </w:rPr>
        <w:t xml:space="preserve"> более 20% детей по группам и сотрудники болели ОРВИ.</w:t>
      </w:r>
      <w:r>
        <w:rPr>
          <w:rFonts w:ascii="Times New Roman" w:hAnsi="Times New Roman" w:cs="Times New Roman"/>
          <w:sz w:val="24"/>
          <w:szCs w:val="24"/>
        </w:rPr>
        <w:t xml:space="preserve"> В связи с пандемией с 30 марта детский приостановил прием детей, педагоги пер</w:t>
      </w:r>
      <w:r w:rsidR="00A06264">
        <w:rPr>
          <w:rFonts w:ascii="Times New Roman" w:hAnsi="Times New Roman" w:cs="Times New Roman"/>
          <w:sz w:val="24"/>
          <w:szCs w:val="24"/>
        </w:rPr>
        <w:t>ешли на режим удаленной работы.</w:t>
      </w:r>
    </w:p>
    <w:p w:rsidR="00844579" w:rsidRPr="003F0D33" w:rsidRDefault="00844579" w:rsidP="0084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844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0249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44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44579">
        <w:rPr>
          <w:rFonts w:ascii="Times New Roman" w:hAnsi="Times New Roman" w:cs="Times New Roman"/>
          <w:b/>
          <w:sz w:val="24"/>
          <w:szCs w:val="24"/>
        </w:rPr>
        <w:t>Анализ результатов образовательного процесса</w:t>
      </w:r>
    </w:p>
    <w:p w:rsidR="00844579" w:rsidRDefault="00844579" w:rsidP="0084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60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образовательного процесса в конце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A4F60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60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F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6A4F60">
        <w:rPr>
          <w:rFonts w:ascii="Times New Roman" w:hAnsi="Times New Roman" w:cs="Times New Roman"/>
          <w:sz w:val="24"/>
          <w:szCs w:val="24"/>
        </w:rPr>
        <w:t xml:space="preserve"> мониторинг по достижению детьми планируемых результатов освоения Программы</w:t>
      </w:r>
      <w:r>
        <w:rPr>
          <w:rFonts w:ascii="Times New Roman" w:hAnsi="Times New Roman" w:cs="Times New Roman"/>
          <w:sz w:val="24"/>
          <w:szCs w:val="24"/>
        </w:rPr>
        <w:t>. В связи с пандемией, в этом учебном году м</w:t>
      </w:r>
      <w:r w:rsidRPr="006A4F60">
        <w:rPr>
          <w:rFonts w:ascii="Times New Roman" w:hAnsi="Times New Roman" w:cs="Times New Roman"/>
          <w:sz w:val="24"/>
          <w:szCs w:val="24"/>
        </w:rPr>
        <w:t xml:space="preserve">ониторинг осуществлялся </w:t>
      </w:r>
      <w:r>
        <w:rPr>
          <w:rFonts w:ascii="Times New Roman" w:hAnsi="Times New Roman" w:cs="Times New Roman"/>
          <w:sz w:val="24"/>
          <w:szCs w:val="24"/>
        </w:rPr>
        <w:t xml:space="preserve">заочно воспитателями групп. По направлениям «Физическое развитие» и «Художественно-эстетическое развитие» взяли результаты промежуточного мониторинга. </w:t>
      </w:r>
    </w:p>
    <w:p w:rsidR="00844579" w:rsidRDefault="00844579" w:rsidP="008445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60">
        <w:rPr>
          <w:rFonts w:ascii="Times New Roman" w:hAnsi="Times New Roman" w:cs="Times New Roman"/>
          <w:sz w:val="24"/>
          <w:szCs w:val="24"/>
        </w:rPr>
        <w:t xml:space="preserve">В результате были получены следующие данные: </w:t>
      </w:r>
    </w:p>
    <w:p w:rsidR="00844579" w:rsidRPr="006508C9" w:rsidRDefault="00844579" w:rsidP="008445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3C">
        <w:rPr>
          <w:rFonts w:ascii="Times New Roman" w:hAnsi="Times New Roman" w:cs="Times New Roman"/>
          <w:b/>
          <w:bCs/>
          <w:sz w:val="24"/>
          <w:szCs w:val="24"/>
        </w:rPr>
        <w:t>Сводная таблица мониторинга образовательного процесса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630"/>
        <w:gridCol w:w="516"/>
      </w:tblGrid>
      <w:tr w:rsidR="00024900" w:rsidRPr="00FB62B8" w:rsidTr="00024900">
        <w:trPr>
          <w:trHeight w:val="131"/>
        </w:trPr>
        <w:tc>
          <w:tcPr>
            <w:tcW w:w="851" w:type="dxa"/>
          </w:tcPr>
          <w:p w:rsidR="00844579" w:rsidRPr="006508C9" w:rsidRDefault="00844579" w:rsidP="00844579">
            <w:pPr>
              <w:spacing w:after="160"/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6508C9">
              <w:rPr>
                <w:rFonts w:ascii="Times New Roman" w:hAnsi="Times New Roman"/>
              </w:rPr>
              <w:t>во групп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  <w:lang w:val="x-none"/>
              </w:rPr>
            </w:pPr>
            <w:r w:rsidRPr="006508C9">
              <w:rPr>
                <w:rFonts w:ascii="Times New Roman" w:hAnsi="Times New Roman"/>
                <w:lang w:val="x-none"/>
              </w:rPr>
              <w:t xml:space="preserve">Физическое </w:t>
            </w:r>
          </w:p>
          <w:p w:rsidR="00844579" w:rsidRPr="008312B7" w:rsidRDefault="00844579" w:rsidP="008312B7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  <w:lang w:val="x-none"/>
              </w:rPr>
            </w:pPr>
            <w:r w:rsidRPr="006508C9">
              <w:rPr>
                <w:rFonts w:ascii="Times New Roman" w:hAnsi="Times New Roman"/>
                <w:lang w:val="x-none"/>
              </w:rPr>
              <w:t>Познавательно</w:t>
            </w:r>
            <w:r w:rsidRPr="006508C9">
              <w:rPr>
                <w:rFonts w:ascii="Times New Roman" w:hAnsi="Times New Roman"/>
              </w:rPr>
              <w:t xml:space="preserve">е </w:t>
            </w:r>
          </w:p>
          <w:p w:rsidR="00844579" w:rsidRPr="008312B7" w:rsidRDefault="00844579" w:rsidP="008312B7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  <w:lang w:val="x-none"/>
              </w:rPr>
            </w:pPr>
            <w:r w:rsidRPr="006508C9">
              <w:rPr>
                <w:rFonts w:ascii="Times New Roman" w:hAnsi="Times New Roman"/>
              </w:rPr>
              <w:t>Х</w:t>
            </w:r>
            <w:r w:rsidRPr="006508C9">
              <w:rPr>
                <w:rFonts w:ascii="Times New Roman" w:hAnsi="Times New Roman"/>
                <w:lang w:val="x-none"/>
              </w:rPr>
              <w:t>удожественно</w:t>
            </w:r>
            <w:r w:rsidRPr="006508C9">
              <w:rPr>
                <w:rFonts w:ascii="Times New Roman" w:hAnsi="Times New Roman"/>
              </w:rPr>
              <w:t>-</w:t>
            </w:r>
            <w:r w:rsidRPr="006508C9">
              <w:rPr>
                <w:rFonts w:ascii="Times New Roman" w:hAnsi="Times New Roman"/>
                <w:lang w:val="x-none"/>
              </w:rPr>
              <w:t>эстетическое</w:t>
            </w:r>
            <w:r w:rsidRPr="006508C9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 xml:space="preserve">Социально-коммуникативное </w:t>
            </w:r>
          </w:p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Речевое                 развитие</w:t>
            </w:r>
          </w:p>
        </w:tc>
      </w:tr>
      <w:tr w:rsidR="00024900" w:rsidRPr="00FB62B8" w:rsidTr="00024900">
        <w:trPr>
          <w:trHeight w:val="64"/>
        </w:trPr>
        <w:tc>
          <w:tcPr>
            <w:tcW w:w="851" w:type="dxa"/>
            <w:vMerge w:val="restart"/>
          </w:tcPr>
          <w:p w:rsidR="00844579" w:rsidRPr="00FB62B8" w:rsidRDefault="00844579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Уровень развития</w:t>
            </w:r>
            <w:r>
              <w:rPr>
                <w:rFonts w:ascii="Times New Roman" w:hAnsi="Times New Roman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Уровень развития</w:t>
            </w:r>
            <w:r>
              <w:rPr>
                <w:rFonts w:ascii="Times New Roman" w:hAnsi="Times New Roman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Уровень</w:t>
            </w:r>
          </w:p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508C9">
              <w:rPr>
                <w:rFonts w:ascii="Times New Roman" w:hAnsi="Times New Roman"/>
              </w:rPr>
              <w:t>азвития</w:t>
            </w:r>
            <w:r>
              <w:rPr>
                <w:rFonts w:ascii="Times New Roman" w:hAnsi="Times New Roman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 xml:space="preserve">Уровень  </w:t>
            </w:r>
          </w:p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508C9">
              <w:rPr>
                <w:rFonts w:ascii="Times New Roman" w:hAnsi="Times New Roman"/>
              </w:rPr>
              <w:t>азвития</w:t>
            </w:r>
            <w:r>
              <w:rPr>
                <w:rFonts w:ascii="Times New Roman" w:hAnsi="Times New Roman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844579" w:rsidRPr="006508C9" w:rsidRDefault="00844579" w:rsidP="00844579">
            <w:pPr>
              <w:jc w:val="center"/>
              <w:rPr>
                <w:rFonts w:ascii="Times New Roman" w:hAnsi="Times New Roman"/>
              </w:rPr>
            </w:pPr>
            <w:r w:rsidRPr="006508C9">
              <w:rPr>
                <w:rFonts w:ascii="Times New Roman" w:hAnsi="Times New Roman"/>
              </w:rPr>
              <w:t>Уровень   развития</w:t>
            </w:r>
            <w:r>
              <w:rPr>
                <w:rFonts w:ascii="Times New Roman" w:hAnsi="Times New Roman"/>
              </w:rPr>
              <w:t xml:space="preserve"> в %</w:t>
            </w:r>
          </w:p>
        </w:tc>
      </w:tr>
      <w:tr w:rsidR="00024900" w:rsidRPr="00FB62B8" w:rsidTr="00024900">
        <w:trPr>
          <w:trHeight w:val="26"/>
        </w:trPr>
        <w:tc>
          <w:tcPr>
            <w:tcW w:w="851" w:type="dxa"/>
            <w:vMerge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с           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н  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н  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24900" w:rsidRPr="00FB62B8" w:rsidRDefault="00024900" w:rsidP="0002490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B62B8"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24900" w:rsidRPr="00FB62B8" w:rsidRDefault="00024900" w:rsidP="0002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024900" w:rsidRPr="00FB62B8" w:rsidRDefault="00024900" w:rsidP="0002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24900" w:rsidRPr="00FB62B8" w:rsidTr="00024900">
        <w:trPr>
          <w:trHeight w:val="60"/>
        </w:trPr>
        <w:tc>
          <w:tcPr>
            <w:tcW w:w="851" w:type="dxa"/>
            <w:vMerge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24900" w:rsidRPr="00FB62B8" w:rsidRDefault="00024900" w:rsidP="0084457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24900" w:rsidRPr="00FB62B8" w:rsidRDefault="00024900" w:rsidP="0002490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24900" w:rsidRPr="00FB62B8" w:rsidRDefault="00024900" w:rsidP="00024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024900" w:rsidRPr="00FB62B8" w:rsidRDefault="00024900" w:rsidP="00024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44579" w:rsidRPr="00024900" w:rsidRDefault="00844579" w:rsidP="0096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B50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1F3C">
        <w:rPr>
          <w:rFonts w:ascii="Times New Roman" w:hAnsi="Times New Roman" w:cs="Times New Roman"/>
          <w:sz w:val="24"/>
          <w:szCs w:val="24"/>
        </w:rPr>
        <w:t>тоги мониторинга освоения программного материала на конец года показали, что детьми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3C">
        <w:rPr>
          <w:rFonts w:ascii="Times New Roman" w:hAnsi="Times New Roman" w:cs="Times New Roman"/>
          <w:sz w:val="24"/>
          <w:szCs w:val="24"/>
        </w:rPr>
        <w:t>возрастных групп материал по всем образовательным областям усвоен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71F3C">
        <w:rPr>
          <w:rFonts w:ascii="Times New Roman" w:hAnsi="Times New Roman" w:cs="Times New Roman"/>
          <w:sz w:val="24"/>
          <w:szCs w:val="24"/>
        </w:rPr>
        <w:t>оспитатели обеспечивают реализацию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3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2490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77EF2" w:rsidRPr="00164994" w:rsidRDefault="00A77EF2" w:rsidP="00A0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 психологической готовности детей к школе </w:t>
      </w:r>
    </w:p>
    <w:p w:rsidR="00A77EF2" w:rsidRPr="00A77EF2" w:rsidRDefault="00A77EF2" w:rsidP="00A7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1417"/>
        <w:gridCol w:w="992"/>
        <w:gridCol w:w="1134"/>
        <w:gridCol w:w="1276"/>
        <w:gridCol w:w="585"/>
        <w:gridCol w:w="615"/>
        <w:gridCol w:w="643"/>
      </w:tblGrid>
      <w:tr w:rsidR="00C93899" w:rsidRPr="00A77EF2" w:rsidTr="00C93899">
        <w:tc>
          <w:tcPr>
            <w:tcW w:w="851" w:type="dxa"/>
            <w:shd w:val="clear" w:color="auto" w:fill="FFFFFF"/>
          </w:tcPr>
          <w:p w:rsidR="00A77EF2" w:rsidRPr="00A77EF2" w:rsidRDefault="00A77EF2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93899" w:rsidRDefault="00A77EF2" w:rsidP="00A77EF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Мотива</w:t>
            </w:r>
            <w:r w:rsidR="00C938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7EF2" w:rsidRPr="00A77EF2" w:rsidRDefault="00A77EF2" w:rsidP="00A77EF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ционная готовность</w:t>
            </w:r>
          </w:p>
        </w:tc>
        <w:tc>
          <w:tcPr>
            <w:tcW w:w="1276" w:type="dxa"/>
            <w:shd w:val="clear" w:color="auto" w:fill="FFFFFF"/>
          </w:tcPr>
          <w:p w:rsidR="00A77EF2" w:rsidRPr="00A77EF2" w:rsidRDefault="00A77EF2" w:rsidP="00C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Волевая  готовность</w:t>
            </w:r>
          </w:p>
        </w:tc>
        <w:tc>
          <w:tcPr>
            <w:tcW w:w="1417" w:type="dxa"/>
            <w:shd w:val="clear" w:color="auto" w:fill="FFFFFF"/>
          </w:tcPr>
          <w:p w:rsidR="00C93899" w:rsidRDefault="00A77EF2" w:rsidP="00A77E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Зрительно–</w:t>
            </w:r>
          </w:p>
          <w:p w:rsidR="00C93899" w:rsidRDefault="00A77EF2" w:rsidP="00A77E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</w:t>
            </w:r>
          </w:p>
          <w:p w:rsidR="00A77EF2" w:rsidRPr="00A77EF2" w:rsidRDefault="00A77EF2" w:rsidP="00A77E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координация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</w:t>
            </w:r>
          </w:p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A77EF2" w:rsidRPr="00A77EF2" w:rsidRDefault="00A77EF2" w:rsidP="00A77E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Школьная зрелость</w:t>
            </w:r>
          </w:p>
        </w:tc>
      </w:tr>
      <w:tr w:rsidR="00C93899" w:rsidRPr="00A77EF2" w:rsidTr="00C93899">
        <w:tc>
          <w:tcPr>
            <w:tcW w:w="851" w:type="dxa"/>
            <w:shd w:val="clear" w:color="auto" w:fill="FFFFFF"/>
          </w:tcPr>
          <w:p w:rsidR="00C93899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 xml:space="preserve">дики </w:t>
            </w:r>
          </w:p>
        </w:tc>
        <w:tc>
          <w:tcPr>
            <w:tcW w:w="1134" w:type="dxa"/>
            <w:shd w:val="clear" w:color="auto" w:fill="FFFFFF"/>
          </w:tcPr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Узорный диктант </w:t>
            </w:r>
          </w:p>
        </w:tc>
        <w:tc>
          <w:tcPr>
            <w:tcW w:w="1417" w:type="dxa"/>
            <w:shd w:val="clear" w:color="auto" w:fill="FFFFFF"/>
          </w:tcPr>
          <w:p w:rsidR="00C93899" w:rsidRPr="00A77EF2" w:rsidRDefault="00C93899" w:rsidP="00C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Т. Бендер</w:t>
            </w:r>
          </w:p>
        </w:tc>
        <w:tc>
          <w:tcPr>
            <w:tcW w:w="992" w:type="dxa"/>
            <w:shd w:val="clear" w:color="auto" w:fill="FFFFFF"/>
          </w:tcPr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Т.Равен</w:t>
            </w:r>
          </w:p>
        </w:tc>
        <w:tc>
          <w:tcPr>
            <w:tcW w:w="1134" w:type="dxa"/>
            <w:shd w:val="clear" w:color="auto" w:fill="FFFFFF"/>
          </w:tcPr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«10 слов»</w:t>
            </w:r>
          </w:p>
        </w:tc>
        <w:tc>
          <w:tcPr>
            <w:tcW w:w="1276" w:type="dxa"/>
            <w:shd w:val="clear" w:color="auto" w:fill="FFFFFF"/>
          </w:tcPr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Т.Векслера</w:t>
            </w: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5" w:type="dxa"/>
            <w:shd w:val="clear" w:color="auto" w:fill="FFFFFF"/>
          </w:tcPr>
          <w:p w:rsidR="00C93899" w:rsidRPr="00A77EF2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15" w:type="dxa"/>
            <w:shd w:val="clear" w:color="auto" w:fill="FFFFFF"/>
          </w:tcPr>
          <w:p w:rsidR="00C93899" w:rsidRPr="00A77EF2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</w:p>
        </w:tc>
        <w:tc>
          <w:tcPr>
            <w:tcW w:w="643" w:type="dxa"/>
            <w:shd w:val="clear" w:color="auto" w:fill="FFFFFF"/>
          </w:tcPr>
          <w:p w:rsidR="00C93899" w:rsidRPr="00A77EF2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НГ</w:t>
            </w:r>
          </w:p>
        </w:tc>
      </w:tr>
      <w:tr w:rsidR="00C93899" w:rsidRPr="00A77EF2" w:rsidTr="00C93899">
        <w:tc>
          <w:tcPr>
            <w:tcW w:w="851" w:type="dxa"/>
            <w:shd w:val="clear" w:color="auto" w:fill="FFFFFF"/>
          </w:tcPr>
          <w:p w:rsidR="00C93899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Высо-</w:t>
            </w:r>
          </w:p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22(27%)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29(3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5%)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43(52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33(40%)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44(45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48(59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9623C1" w:rsidRDefault="009623C1" w:rsidP="00C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C93899" w:rsidRPr="00A77EF2" w:rsidRDefault="009623C1" w:rsidP="00C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(98%)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9623C1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3899" w:rsidRPr="00A77EF2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(1%)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C93899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9623C1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(1%)</w:t>
            </w:r>
          </w:p>
        </w:tc>
      </w:tr>
      <w:tr w:rsidR="00C93899" w:rsidRPr="00A77EF2" w:rsidTr="00C93899">
        <w:tc>
          <w:tcPr>
            <w:tcW w:w="851" w:type="dxa"/>
            <w:shd w:val="clear" w:color="auto" w:fill="FFFFFF"/>
          </w:tcPr>
          <w:p w:rsidR="00C93899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Сред-</w:t>
            </w:r>
          </w:p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59(72%)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50(6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1%)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38(46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48(59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37(45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32(39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899" w:rsidRPr="00A77EF2" w:rsidTr="00C93899">
        <w:tc>
          <w:tcPr>
            <w:tcW w:w="851" w:type="dxa"/>
            <w:shd w:val="clear" w:color="auto" w:fill="FFFFFF"/>
          </w:tcPr>
          <w:p w:rsidR="00C93899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 сред-</w:t>
            </w:r>
          </w:p>
          <w:p w:rsidR="00C93899" w:rsidRPr="00A77EF2" w:rsidRDefault="00C93899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1(1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(4%)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1(1%)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1(1%)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1(1%)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899" w:rsidRPr="00A77EF2" w:rsidRDefault="009623C1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899" w:rsidRPr="00A77EF2">
              <w:rPr>
                <w:rFonts w:ascii="Times New Roman" w:eastAsia="Times New Roman" w:hAnsi="Times New Roman" w:cs="Times New Roman"/>
                <w:lang w:eastAsia="ru-RU"/>
              </w:rPr>
              <w:t>(2%)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C93899" w:rsidRPr="00A77EF2" w:rsidRDefault="00C93899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899" w:rsidRPr="00A77EF2" w:rsidTr="00C93899">
        <w:tc>
          <w:tcPr>
            <w:tcW w:w="851" w:type="dxa"/>
            <w:shd w:val="clear" w:color="auto" w:fill="FFFFFF"/>
          </w:tcPr>
          <w:p w:rsidR="00A77EF2" w:rsidRPr="00A77EF2" w:rsidRDefault="00A77EF2" w:rsidP="00A77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Всего обсле</w:t>
            </w:r>
            <w:r w:rsidR="00962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дован</w:t>
            </w:r>
            <w:r w:rsidR="00962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7EF2">
              <w:rPr>
                <w:rFonts w:ascii="Times New Roman" w:eastAsia="Times New Roman" w:hAnsi="Times New Roman" w:cs="Times New Roman"/>
                <w:lang w:eastAsia="ru-RU"/>
              </w:rPr>
              <w:t>ных детей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EF2" w:rsidRPr="00A77EF2" w:rsidRDefault="009623C1" w:rsidP="0047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74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A77EF2" w:rsidRPr="00A77EF2" w:rsidRDefault="00A77EF2" w:rsidP="00A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7EF2" w:rsidRPr="00A77EF2" w:rsidRDefault="00A77EF2" w:rsidP="00DE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Психологическая готовность детей к школе включает желание и умение учиться, способность мобилизоваться (обладать волей), готовность жить в коллективе, активно  заниматься  вместе со сверстниками. Психологическая подготовленность  к школе, помимо умственной  и физической  развитости, предполагает  и такие  качества, которые  помогают  ребенку видеть  себя  глазами  других детей, уметь  согласовывать  свои действия  с интересами  коллектива, доброжелательно общаться с товарищами. </w:t>
      </w:r>
    </w:p>
    <w:p w:rsidR="00A77EF2" w:rsidRPr="00A77EF2" w:rsidRDefault="00A77EF2" w:rsidP="00DE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A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обследования в 2019-2020</w:t>
      </w: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отметили, что большинство детей по  своим интеллектуальным возможностям  достаточно соответствуют требованиям, предъявляемым  к школьникам. Однако у некоторых детей имеются трудности в сфере развития предпосылок  учебной деятельности:</w:t>
      </w:r>
    </w:p>
    <w:p w:rsidR="00A77EF2" w:rsidRPr="00A77EF2" w:rsidRDefault="00A77EF2" w:rsidP="00DE7F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развития связной  речи; недостаточная сформированность операции звукового анализа слов;</w:t>
      </w:r>
    </w:p>
    <w:p w:rsidR="00A77EF2" w:rsidRDefault="00A77EF2" w:rsidP="00DE7F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 развитие  зрительно–пространственного восприятия. </w:t>
      </w:r>
    </w:p>
    <w:p w:rsidR="00DE7F1B" w:rsidRDefault="00DE7F1B" w:rsidP="00DE7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29" w:rsidRPr="00DE7F1B" w:rsidRDefault="00DE7F1B" w:rsidP="00DE7F1B">
      <w:pPr>
        <w:pStyle w:val="Standard"/>
        <w:numPr>
          <w:ilvl w:val="1"/>
          <w:numId w:val="4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4F7629" w:rsidRPr="00DE7F1B">
        <w:rPr>
          <w:b/>
          <w:bCs/>
        </w:rPr>
        <w:t>Результаты повышения профессионального мастерства педагогов</w:t>
      </w:r>
    </w:p>
    <w:p w:rsidR="004F7629" w:rsidRPr="00A251AF" w:rsidRDefault="004F7629" w:rsidP="004F7629">
      <w:pPr>
        <w:pStyle w:val="Standard"/>
        <w:ind w:firstLine="708"/>
        <w:jc w:val="both"/>
      </w:pPr>
      <w:r w:rsidRPr="00A251AF">
        <w:t>Важнейшими направлениями работы с педагогами являются:</w:t>
      </w:r>
    </w:p>
    <w:p w:rsidR="004F7629" w:rsidRPr="00A251AF" w:rsidRDefault="004F7629" w:rsidP="004F7629">
      <w:pPr>
        <w:pStyle w:val="Standard"/>
        <w:ind w:firstLine="708"/>
        <w:jc w:val="both"/>
      </w:pPr>
      <w:r w:rsidRPr="00A251AF">
        <w:t>- оказание педагогической помощи педагогам в поисках эффективных методов работы с детьми;</w:t>
      </w:r>
    </w:p>
    <w:p w:rsidR="004F7629" w:rsidRPr="00A251AF" w:rsidRDefault="004F7629" w:rsidP="004F7629">
      <w:pPr>
        <w:pStyle w:val="Standard"/>
        <w:ind w:firstLine="708"/>
        <w:jc w:val="both"/>
      </w:pPr>
      <w:r w:rsidRPr="00A251AF">
        <w:t>- реализация личных склонностей и творческих интересов с целью наиболее полного</w:t>
      </w:r>
      <w:r>
        <w:t xml:space="preserve"> </w:t>
      </w:r>
      <w:r w:rsidRPr="00A251AF">
        <w:t>самовыражения личности педагога;</w:t>
      </w:r>
    </w:p>
    <w:p w:rsidR="004F7629" w:rsidRPr="00A251AF" w:rsidRDefault="004F7629" w:rsidP="004F7629">
      <w:pPr>
        <w:pStyle w:val="Standard"/>
        <w:ind w:firstLine="708"/>
        <w:jc w:val="both"/>
      </w:pPr>
      <w:r w:rsidRPr="00A251AF">
        <w:t>- совершенствование педагогического мастерства;</w:t>
      </w:r>
    </w:p>
    <w:p w:rsidR="004F7629" w:rsidRDefault="004F7629" w:rsidP="004F7629">
      <w:pPr>
        <w:pStyle w:val="Standard"/>
        <w:ind w:firstLine="708"/>
        <w:jc w:val="both"/>
      </w:pPr>
      <w:r w:rsidRPr="00A251AF">
        <w:t>- обобщение и распространение передового опыта в практику.</w:t>
      </w:r>
    </w:p>
    <w:p w:rsidR="004F7629" w:rsidRDefault="004F7629" w:rsidP="004F7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Повышение квалификации является одним из важных направлений работы с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A2">
        <w:rPr>
          <w:rFonts w:ascii="Times New Roman" w:hAnsi="Times New Roman" w:cs="Times New Roman"/>
          <w:sz w:val="24"/>
          <w:szCs w:val="24"/>
        </w:rPr>
        <w:t>кадрами.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14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714A2">
        <w:rPr>
          <w:rFonts w:ascii="Times New Roman" w:hAnsi="Times New Roman" w:cs="Times New Roman"/>
          <w:sz w:val="24"/>
          <w:szCs w:val="24"/>
        </w:rPr>
        <w:t>учебном году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4A2">
        <w:rPr>
          <w:rFonts w:ascii="Times New Roman" w:hAnsi="Times New Roman" w:cs="Times New Roman"/>
          <w:sz w:val="24"/>
          <w:szCs w:val="24"/>
        </w:rPr>
        <w:t xml:space="preserve"> педагогов повысили уровень самообразования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A2">
        <w:rPr>
          <w:rFonts w:ascii="Times New Roman" w:hAnsi="Times New Roman" w:cs="Times New Roman"/>
          <w:sz w:val="24"/>
          <w:szCs w:val="24"/>
        </w:rPr>
        <w:t>проблемных и фундаментальных курсах.</w:t>
      </w:r>
      <w:r>
        <w:rPr>
          <w:rFonts w:ascii="Times New Roman" w:hAnsi="Times New Roman" w:cs="Times New Roman"/>
          <w:sz w:val="24"/>
          <w:szCs w:val="24"/>
        </w:rPr>
        <w:t xml:space="preserve"> 1 педагог прошел аттестацию на высшую категорию.</w:t>
      </w:r>
    </w:p>
    <w:p w:rsidR="004F7629" w:rsidRDefault="004F7629" w:rsidP="004F7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714A2">
        <w:rPr>
          <w:rFonts w:ascii="Times New Roman" w:hAnsi="Times New Roman" w:cs="Times New Roman"/>
          <w:sz w:val="24"/>
          <w:szCs w:val="24"/>
        </w:rPr>
        <w:t>абота по повышению педагогического мастерства педагогов ДОУ велась согласно плану и графику. Педагоги ДОУ принимали активное участие в городских, республиканских, российских мероприятиях, активно участвовали в инновационной и проектной деятельности ДОУ, обобщали опыт работы в СМИ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29" w:rsidRDefault="004F7629" w:rsidP="004F7629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7629" w:rsidRPr="004F7629" w:rsidRDefault="004F7629" w:rsidP="004F7629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4F7629">
        <w:rPr>
          <w:rStyle w:val="FontStyle11"/>
          <w:rFonts w:ascii="Times New Roman" w:hAnsi="Times New Roman" w:cs="Times New Roman"/>
          <w:sz w:val="24"/>
          <w:szCs w:val="24"/>
        </w:rPr>
        <w:t>Участие педагогов в городских, республиканских, федеральных мероприятиях</w:t>
      </w:r>
    </w:p>
    <w:p w:rsidR="004F7629" w:rsidRPr="004F7629" w:rsidRDefault="004F7629" w:rsidP="004F7629">
      <w:pPr>
        <w:pStyle w:val="Style1"/>
        <w:widowControl/>
        <w:jc w:val="center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268"/>
        <w:gridCol w:w="2268"/>
        <w:gridCol w:w="2268"/>
      </w:tblGrid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F762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F762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F762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F762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Style4"/>
              <w:widowControl/>
              <w:spacing w:line="240" w:lineRule="auto"/>
              <w:ind w:left="173" w:hanging="173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F762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4F7629" w:rsidRPr="004F7629" w:rsidTr="004F762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pStyle w:val="a8"/>
              <w:tabs>
                <w:tab w:val="left" w:pos="731"/>
              </w:tabs>
              <w:spacing w:line="240" w:lineRule="auto"/>
              <w:ind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54 муниципальные Педагогических чтения работников образовательных учреждений города Якутска «Современный педагог: компетентность, деятельность, результат»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Тарская Дария Ивановна – старший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Тема: «Топонимика как средство патриотического воспитания старших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Сентябрьское совещание работников образования г. Якутска «Ориентир на успех каждого: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возможности»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Посельская Лидия Афанасьевна –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Очное. «Роль педагогов в ДОУ в развитии и повышении активности детей с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психологов ДОУ г. Якутска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Посельская Лидия Афанасьевна –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МК. «Использование дидактического пособия для коррекционно- развивающих занятий»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Тема «Методика игры на металлофоне»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Окружной конкурс профессионального мастерства среди педагогов ДОУ «Взрослые детям», посвященный 100-летнему юбилею дошкольного образования РС(Я) по городскому округу «город Якутск»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Костромитина Анна Сергеевна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Будаева Дари Баировна –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Сказка «Сестрица Аленушка и братец иванушка»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Сказка «Колобок»</w:t>
            </w: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Сказка «Кот Котофеевич»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Окружной конкурс профессионального мастерства среди педагогов ДОУ «Взрослые – детям» (на якутском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Сивцева Анэтта Федотовна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Морфунова Анна Михайловна – воспитатель 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Гермогенова Ольга Кузьминична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Сказка «Куоскалаах кутуйах»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Сказка «Таал-Таал эмээхсин»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педагогические чтения «Пути повышения качества образования», посвященные 100-летнему юбилею дошкольного образования РС(Я) по городскому округу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Якутск»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Костромитина Анна Сергеевна –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Очное. Тема: «Безопасная дорога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Смотр-конкурс лэпбуков «Много профессий хороших и разных» для педагогов ДОО Строительного округа г. Якутска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Костромитина Анна Сергеевна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Сивцева Анэтта Федотовна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Лэпбук «Терпение и труд все перетрут»</w:t>
            </w:r>
          </w:p>
          <w:p w:rsidR="004F7629" w:rsidRPr="004F7629" w:rsidRDefault="004F7629" w:rsidP="0081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Лэпбук «Кем быть»</w:t>
            </w:r>
          </w:p>
          <w:p w:rsid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9D" w:rsidRPr="004F7629" w:rsidRDefault="0081529D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Лэпбук «Все профессии важны»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Номинация «Родитель-ребенок»</w:t>
            </w: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Смотр-конкурс «Куклы мира» среди ДОО Строительного округа г. Якутска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Костромитина Анна Сергеевна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Соколуха Елена Александровна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Кукла «Сельский белорусский оберег»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Кукла «Ньургун»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Выставка-конкурс совместного творчества родителей и детей «Здравствуй, осень золотая»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Будаева Дари Баировна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Поделка «Корабль из прутьев»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Окружной конкурсе «Чарующий голос, танцующий каблучок»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Лилия Ефимовна – хореограф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(Стручкова Ю.Ю., Сивцева А.Ф., Гермогенова О.К.) с детьми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Номинация «Самый задорный танец»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Окружной конкурсе «Чарующий голос, танцующий каблучок»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 Митясова Е.К. с дочкой</w:t>
            </w:r>
          </w:p>
          <w:p w:rsidR="004F7629" w:rsidRPr="004F7629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(песня «Проснись и пой»)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Номинация «Чарующий голос»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«Подводный мир Якутии» в рамках проведения ежегодного городского конкурса «Строганина – 2019»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Анна Сергеевна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Поделка «Речная рыба – чир»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на республиканских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курсах, научно-практических конференциях, семинарах, педагогических чтениях работников образования РС(Я)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Костромитина Анна Сергеевна –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ИКТ в своей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 «Столичное образование № 5-6»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Морфунова Анна Михайловна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Хочу рассказать о …</w:t>
            </w:r>
          </w:p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«Эссе о Посельской Лидии Афанасьевне»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 «Столичное образование № 7-8»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Бабичева Татьяна Григорьевна – заведующая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Орешкина Раиса Александровна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«Волшебный сундучок»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4F7629" w:rsidRPr="004F7629" w:rsidTr="0081529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 «Столичное образование № 1-2»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Анна Сергеевна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815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Консультация «Театральная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4F7629" w:rsidRPr="004F7629" w:rsidTr="004F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Издание книги. Якутск: Бичик,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Автор: Морфунова Анна Михайловна – воспитатель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Консультанты: Бабичева Татьяна Григорьевна – заведующая</w:t>
            </w:r>
          </w:p>
          <w:p w:rsidR="004F7629" w:rsidRPr="004F7629" w:rsidRDefault="004F7629" w:rsidP="004F76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Тарская Дария Ивановна –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Словарь в картинках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9" w:rsidRPr="004F7629" w:rsidRDefault="004F7629" w:rsidP="004F7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900" w:rsidRDefault="00024900" w:rsidP="0002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9D" w:rsidRPr="00E81D51" w:rsidRDefault="00DE7F1B" w:rsidP="00DE7F1B">
      <w:pPr>
        <w:pStyle w:val="Standard"/>
        <w:numPr>
          <w:ilvl w:val="1"/>
          <w:numId w:val="49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81529D" w:rsidRPr="00E81D51">
        <w:rPr>
          <w:b/>
          <w:bCs/>
        </w:rPr>
        <w:t xml:space="preserve">Проведение </w:t>
      </w:r>
      <w:r w:rsidR="0081529D">
        <w:rPr>
          <w:b/>
          <w:bCs/>
        </w:rPr>
        <w:t xml:space="preserve">окружных </w:t>
      </w:r>
      <w:r w:rsidR="0081529D" w:rsidRPr="00E81D51">
        <w:rPr>
          <w:b/>
          <w:bCs/>
        </w:rPr>
        <w:t>семинаров</w:t>
      </w:r>
      <w:r w:rsidR="0081529D">
        <w:rPr>
          <w:b/>
          <w:bCs/>
        </w:rPr>
        <w:t xml:space="preserve"> и мероприятий</w:t>
      </w:r>
      <w:r w:rsidR="0081529D" w:rsidRPr="00E81D51">
        <w:rPr>
          <w:b/>
          <w:bCs/>
        </w:rPr>
        <w:t xml:space="preserve"> в ДОУ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1985"/>
        <w:gridCol w:w="2126"/>
      </w:tblGrid>
      <w:tr w:rsidR="0081529D" w:rsidRPr="00E81D51" w:rsidTr="008152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173"/>
              <w:jc w:val="center"/>
              <w:rPr>
                <w:b/>
                <w:bCs/>
              </w:rPr>
            </w:pPr>
            <w:r w:rsidRPr="00E81D51">
              <w:rPr>
                <w:b/>
                <w:bCs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  <w:rPr>
                <w:b/>
                <w:bCs/>
              </w:rPr>
            </w:pPr>
            <w:r w:rsidRPr="00E81D51">
              <w:rPr>
                <w:b/>
                <w:bCs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175"/>
              <w:jc w:val="center"/>
              <w:rPr>
                <w:b/>
                <w:bCs/>
              </w:rPr>
            </w:pPr>
            <w:r w:rsidRPr="00E81D51">
              <w:rPr>
                <w:b/>
                <w:bCs/>
              </w:rPr>
              <w:t>Количество выступающих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253"/>
              <w:jc w:val="both"/>
              <w:rPr>
                <w:b/>
                <w:bCs/>
              </w:rPr>
            </w:pPr>
            <w:r w:rsidRPr="00E81D51">
              <w:rPr>
                <w:b/>
                <w:bCs/>
              </w:rPr>
              <w:t>Количество присутствующих</w:t>
            </w:r>
          </w:p>
        </w:tc>
      </w:tr>
      <w:tr w:rsidR="0081529D" w:rsidRPr="00E81D51" w:rsidTr="008152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315"/>
              <w:jc w:val="both"/>
              <w:rPr>
                <w:bCs/>
              </w:rPr>
            </w:pPr>
            <w:r w:rsidRPr="00E81D51">
              <w:rPr>
                <w:b/>
                <w:bCs/>
              </w:rPr>
              <w:t>27.11.2019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37"/>
              <w:jc w:val="both"/>
              <w:rPr>
                <w:bCs/>
              </w:rPr>
            </w:pPr>
            <w:r w:rsidRPr="00E81D51">
              <w:rPr>
                <w:bCs/>
              </w:rPr>
              <w:t>«Семинар-практикум по развивающим играм В.В. Воскобовича»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  <w:rPr>
                <w:bCs/>
              </w:rPr>
            </w:pPr>
            <w:r w:rsidRPr="00E81D51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</w:pPr>
            <w:r w:rsidRPr="00E81D51">
              <w:t>8</w:t>
            </w:r>
          </w:p>
        </w:tc>
      </w:tr>
      <w:tr w:rsidR="0081529D" w:rsidRPr="00E81D51" w:rsidTr="008152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315"/>
              <w:jc w:val="both"/>
              <w:rPr>
                <w:bCs/>
              </w:rPr>
            </w:pPr>
            <w:r w:rsidRPr="00E81D51">
              <w:rPr>
                <w:b/>
                <w:bCs/>
              </w:rPr>
              <w:t>05.02.2020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37"/>
              <w:jc w:val="both"/>
              <w:rPr>
                <w:bCs/>
              </w:rPr>
            </w:pPr>
            <w:r w:rsidRPr="00E81D51">
              <w:rPr>
                <w:bCs/>
              </w:rPr>
              <w:t>«Игры В.В. Воскобовича и их потенциал в реализации преемственности ДОУ и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  <w:rPr>
                <w:bCs/>
              </w:rPr>
            </w:pPr>
            <w:r w:rsidRPr="00E81D51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</w:pPr>
            <w:r w:rsidRPr="00E81D51">
              <w:t>19</w:t>
            </w:r>
          </w:p>
        </w:tc>
      </w:tr>
      <w:tr w:rsidR="0081529D" w:rsidRPr="00E81D51" w:rsidTr="008152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3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jc w:val="both"/>
            </w:pPr>
            <w:r w:rsidRPr="00E81D51">
              <w:t>Конкурс песни и танца «Две звезды»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</w:pPr>
          </w:p>
        </w:tc>
      </w:tr>
      <w:tr w:rsidR="0081529D" w:rsidRPr="00E81D51" w:rsidTr="008152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3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276" w:lineRule="auto"/>
              <w:ind w:firstLine="37"/>
              <w:jc w:val="both"/>
              <w:rPr>
                <w:bCs/>
              </w:rPr>
            </w:pPr>
            <w:r w:rsidRPr="00E81D51">
              <w:rPr>
                <w:bCs/>
              </w:rPr>
              <w:t>Конкурс профессионального мастерства среди педагогов ДОУ «Взрослые – детям» (на русском языке)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Pr="00E81D51" w:rsidRDefault="0081529D" w:rsidP="00C93899">
            <w:pPr>
              <w:pStyle w:val="Standard"/>
              <w:spacing w:line="360" w:lineRule="auto"/>
              <w:ind w:firstLine="708"/>
              <w:jc w:val="both"/>
            </w:pPr>
          </w:p>
        </w:tc>
      </w:tr>
    </w:tbl>
    <w:p w:rsidR="00A77EF2" w:rsidRDefault="00A77EF2" w:rsidP="00A77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1B" w:rsidRPr="00DE7F1B" w:rsidRDefault="00DE7F1B" w:rsidP="00DE7F1B">
      <w:pPr>
        <w:pStyle w:val="a8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F1B">
        <w:rPr>
          <w:rFonts w:ascii="Times New Roman" w:hAnsi="Times New Roman"/>
          <w:b/>
          <w:bCs/>
          <w:sz w:val="24"/>
          <w:szCs w:val="24"/>
        </w:rPr>
        <w:t>Взаимодействие с социальными структурами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1F4">
        <w:rPr>
          <w:rFonts w:ascii="Times New Roman" w:hAnsi="Times New Roman" w:cs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Взаимодействие ДОУ с социумом включает в себя: с различными организациями Округа и Города, а также с семьями воспитанников детского сада.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1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6321F">
        <w:rPr>
          <w:rFonts w:ascii="Times New Roman" w:hAnsi="Times New Roman" w:cs="Times New Roman"/>
          <w:sz w:val="24"/>
          <w:szCs w:val="24"/>
        </w:rPr>
        <w:t>абота с социальными институтами детства обогащает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21F">
        <w:rPr>
          <w:rFonts w:ascii="Times New Roman" w:hAnsi="Times New Roman" w:cs="Times New Roman"/>
          <w:sz w:val="24"/>
          <w:szCs w:val="24"/>
        </w:rPr>
        <w:t>ДОУ и вносит вклад в развитие личности воспитанников.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F1B" w:rsidRPr="009D6711" w:rsidRDefault="004745E6" w:rsidP="00DE7F1B">
      <w:pPr>
        <w:pStyle w:val="a8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7F1B" w:rsidRPr="009D6711">
        <w:rPr>
          <w:rFonts w:ascii="Times New Roman" w:hAnsi="Times New Roman"/>
          <w:b/>
          <w:bCs/>
          <w:sz w:val="24"/>
          <w:szCs w:val="24"/>
        </w:rPr>
        <w:t>Административно-хозяйственная работа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– отдельно стоящее 3-этажное каменное здание, расположенное внутри жилого комплекса.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 Основные помещения детского сада – спальни, игровые комнаты и кабинеты специалистов. Для организации учебной деятельности детей оборудованы спортивный, музыкальный зал, кабинет педагога-психолога, сенсорная комната, кабинет якутского языка, кабинет по ИЗО, учителя-логопеда, кабинет развивающих игр и робототехники. В группах создана полноценная предметноразвивающая среда, соответствующая возрастным особенностям воспитанников, эстетическим и гигиеническим требованиям. Все базисные компоненты среды включают в себя необходимые условия для физического, эстетического и интеллектуального развития воспитанников. Материально-техническая база воспитательно-образовательного процесса соответствует приоритетным направлениям МБДОУ.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Территория детского сада имеет ограждение и разбита на следующие участки: 7 прогулочных участков, соответствующих СанПиН, оборудованных малыми архитектурными формами, песочницами, столами со скамейками. В этом году были дополнительно приобретены малые архитектурные формы.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>В детском саду 7 групповых помещений. В состав группового помещения входят приемная, игровая, спальня, туалетная комната. 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Материально-техническая и развивающая среда МБДОУ соответствует всем санитарно-гигиеническим требованиям.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Познавательное и социально-личностное развитие ребенка осуществляется в следующих помещениях: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77E2">
        <w:rPr>
          <w:rFonts w:ascii="Times New Roman" w:hAnsi="Times New Roman" w:cs="Times New Roman"/>
          <w:sz w:val="24"/>
          <w:szCs w:val="24"/>
        </w:rPr>
        <w:t xml:space="preserve"> кабинете развивающих игр и робототехники, в кабинете родного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 работы проходит в ИЗО студии в музыкальном зале и группах.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Двигательная деятельность осуществляется в музыкальном зале, в спортивном зале и на территории детского сада.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>Коррекционная работа осуществляется в кабинетах учителя-логопеда и педагога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77E2">
        <w:rPr>
          <w:rFonts w:ascii="Times New Roman" w:hAnsi="Times New Roman" w:cs="Times New Roman"/>
          <w:sz w:val="24"/>
          <w:szCs w:val="24"/>
        </w:rPr>
        <w:t xml:space="preserve">психолога.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 В ДОУ также функционируют: кабинет заведующего, кабинет делопроизводителя, кабинет завхоза, пищеблок, прачечная, медицинский кабинет с прилегающим к нему изолятором на 1 койко-место. 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>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DE7F1B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</w:rPr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DE7F1B" w:rsidRPr="00BC77E2" w:rsidRDefault="00DE7F1B" w:rsidP="00DE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</w:rPr>
        <w:t>В ДОУ проводится работа по обеспечению антитеррористической безопасности: разработан Паспорт антитеррористической защищенности, установлен домофон на входной двери.</w:t>
      </w:r>
    </w:p>
    <w:p w:rsidR="00DE7F1B" w:rsidRDefault="00DE7F1B" w:rsidP="00DE7F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1F4C3F">
        <w:rPr>
          <w:rFonts w:ascii="Times New Roman" w:hAnsi="Times New Roman" w:cs="Times New Roman"/>
          <w:sz w:val="24"/>
          <w:szCs w:val="24"/>
        </w:rPr>
        <w:t xml:space="preserve"> материально-техническое состояние детского сада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Территория прогулочных зон требует ремонта и выравнивания поверхности.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Приобрести мультимедийное оборудование, позволяющее более эффективно вести процесс обучения воспитан</w:t>
      </w:r>
      <w:r w:rsidR="0051192C">
        <w:rPr>
          <w:rFonts w:ascii="Times New Roman" w:hAnsi="Times New Roman" w:cs="Times New Roman"/>
          <w:sz w:val="24"/>
          <w:szCs w:val="24"/>
        </w:rPr>
        <w:t>ников.</w:t>
      </w:r>
    </w:p>
    <w:p w:rsidR="00A77EF2" w:rsidRPr="00A77EF2" w:rsidRDefault="00A77EF2" w:rsidP="00DE7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EF2" w:rsidRPr="004745E6" w:rsidRDefault="00A77EF2" w:rsidP="004745E6">
      <w:pPr>
        <w:pStyle w:val="a8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45E6">
        <w:rPr>
          <w:rFonts w:ascii="Times New Roman" w:hAnsi="Times New Roman"/>
          <w:b/>
          <w:color w:val="000000"/>
          <w:sz w:val="24"/>
          <w:szCs w:val="24"/>
        </w:rPr>
        <w:t>Выводы о деятельности М</w:t>
      </w:r>
      <w:r w:rsidR="004745E6" w:rsidRPr="004745E6">
        <w:rPr>
          <w:rFonts w:ascii="Times New Roman" w:hAnsi="Times New Roman"/>
          <w:b/>
          <w:color w:val="000000"/>
          <w:sz w:val="24"/>
          <w:szCs w:val="24"/>
        </w:rPr>
        <w:t>БДОУ и перспективы его развития</w:t>
      </w:r>
    </w:p>
    <w:p w:rsidR="004745E6" w:rsidRPr="004745E6" w:rsidRDefault="004745E6" w:rsidP="004745E6">
      <w:pPr>
        <w:pStyle w:val="a8"/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4.1. Выводы о деятельности</w:t>
      </w:r>
    </w:p>
    <w:p w:rsidR="00A77EF2" w:rsidRPr="00A77EF2" w:rsidRDefault="00DE7F1B" w:rsidP="00DE7F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деятельности за 2019-2020</w:t>
      </w:r>
      <w:r w:rsidR="00A77EF2"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применяемые формы, методы и средства образовательного процесса соответствуют возрастным,  психофизиологическим особенностям, интересам и  потребностям  детей.  Новый  Федеральный </w:t>
      </w:r>
    </w:p>
    <w:p w:rsidR="00DE7F1B" w:rsidRDefault="00A77EF2" w:rsidP="0047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ставит перед МБДОУ достаточно сложные задачи и предъявляет высокие требования к построению воспитательно–образовательного процесса и  взаимодейс</w:t>
      </w:r>
      <w:r w:rsidR="0047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 с  семьями дошкольников. </w:t>
      </w:r>
    </w:p>
    <w:p w:rsidR="004745E6" w:rsidRPr="004745E6" w:rsidRDefault="004745E6" w:rsidP="0047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F2" w:rsidRPr="00A77EF2" w:rsidRDefault="004745E6" w:rsidP="00A77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A77EF2" w:rsidRPr="00A7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</w:t>
      </w:r>
      <w:r w:rsidR="00DE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азвития </w:t>
      </w:r>
    </w:p>
    <w:p w:rsidR="00A77EF2" w:rsidRPr="00A77EF2" w:rsidRDefault="00A77EF2" w:rsidP="00DE7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A77EF2" w:rsidRPr="00A77EF2" w:rsidRDefault="00A77EF2" w:rsidP="00DE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повысить  уровень  компетентности  педагогического коллектива  дошкольного  учреждения  в  вопросах  применения современных информационных технологий.   </w:t>
      </w:r>
    </w:p>
    <w:p w:rsidR="00A77EF2" w:rsidRPr="00A77EF2" w:rsidRDefault="00A77EF2" w:rsidP="00DE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внедрять информационно-коммуникационные технологии в образовательный и управленческий процессы ДОУ.  </w:t>
      </w:r>
    </w:p>
    <w:p w:rsidR="00A77EF2" w:rsidRPr="00A77EF2" w:rsidRDefault="00A77EF2" w:rsidP="00DE7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создание  образовательной среды  в соответствии ФГОС;</w:t>
      </w:r>
    </w:p>
    <w:p w:rsidR="00A77EF2" w:rsidRPr="00A77EF2" w:rsidRDefault="00A77EF2" w:rsidP="00DE7F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F2" w:rsidRPr="00A77EF2" w:rsidRDefault="004745E6" w:rsidP="00DE7F1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77EF2" w:rsidRPr="00A7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обратной связи</w:t>
      </w:r>
    </w:p>
    <w:p w:rsidR="00A77EF2" w:rsidRPr="00A77EF2" w:rsidRDefault="00A77EF2" w:rsidP="00DE7F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 и  предложения  представителей  целевых  групп  по публичному  отчету  и  освещенным в нем аспектам деятельности МБДОУ осуществляется через электронную почту по адресу: </w:t>
      </w:r>
      <w:hyperlink r:id="rId7" w:history="1"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detsad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95@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yaguo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.ru/</w:t>
        </w:r>
      </w:hyperlink>
      <w:r w:rsidRPr="00A7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сайте:  </w:t>
      </w:r>
      <w:hyperlink r:id="rId8" w:history="1"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detsad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95.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yaguo</w:t>
        </w:r>
        <w:r w:rsidRPr="00A77E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.ru/</w:t>
        </w:r>
      </w:hyperlink>
      <w:r w:rsidRP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7EF2" w:rsidRPr="00A77EF2" w:rsidRDefault="00A77EF2" w:rsidP="00A77E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86" w:rsidRDefault="00B43186"/>
    <w:sectPr w:rsidR="00B43186" w:rsidSect="001B616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BE" w:rsidRDefault="00D63EBE">
      <w:pPr>
        <w:spacing w:after="0" w:line="240" w:lineRule="auto"/>
      </w:pPr>
      <w:r>
        <w:separator/>
      </w:r>
    </w:p>
  </w:endnote>
  <w:endnote w:type="continuationSeparator" w:id="0">
    <w:p w:rsidR="00D63EBE" w:rsidRDefault="00D6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99" w:rsidRDefault="00C9389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031E9">
      <w:rPr>
        <w:noProof/>
      </w:rPr>
      <w:t>3</w:t>
    </w:r>
    <w:r>
      <w:fldChar w:fldCharType="end"/>
    </w:r>
  </w:p>
  <w:p w:rsidR="00C93899" w:rsidRDefault="00C938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BE" w:rsidRDefault="00D63EBE">
      <w:pPr>
        <w:spacing w:after="0" w:line="240" w:lineRule="auto"/>
      </w:pPr>
      <w:r>
        <w:separator/>
      </w:r>
    </w:p>
  </w:footnote>
  <w:footnote w:type="continuationSeparator" w:id="0">
    <w:p w:rsidR="00D63EBE" w:rsidRDefault="00D6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A0AF3E"/>
    <w:lvl w:ilvl="0">
      <w:numFmt w:val="bullet"/>
      <w:lvlText w:val="*"/>
      <w:lvlJc w:val="left"/>
    </w:lvl>
  </w:abstractNum>
  <w:abstractNum w:abstractNumId="1" w15:restartNumberingAfterBreak="0">
    <w:nsid w:val="066E497F"/>
    <w:multiLevelType w:val="hybridMultilevel"/>
    <w:tmpl w:val="A3C2E2E0"/>
    <w:lvl w:ilvl="0" w:tplc="512EA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C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4A0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60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0B7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E6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05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21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6F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AF2"/>
    <w:multiLevelType w:val="singleLevel"/>
    <w:tmpl w:val="97D8D048"/>
    <w:lvl w:ilvl="0">
      <w:start w:val="1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B65205"/>
    <w:multiLevelType w:val="hybridMultilevel"/>
    <w:tmpl w:val="B7F00930"/>
    <w:lvl w:ilvl="0" w:tplc="F2F89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A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E69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4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EC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84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01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23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B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6CE"/>
    <w:multiLevelType w:val="hybridMultilevel"/>
    <w:tmpl w:val="68CAA884"/>
    <w:lvl w:ilvl="0" w:tplc="63FC37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021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A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A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E83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22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F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42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2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6C2C"/>
    <w:multiLevelType w:val="hybridMultilevel"/>
    <w:tmpl w:val="53381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1D2A"/>
    <w:multiLevelType w:val="hybridMultilevel"/>
    <w:tmpl w:val="251ABA8A"/>
    <w:lvl w:ilvl="0" w:tplc="BB287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8A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E7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41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1D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AF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6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02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EF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5C75"/>
    <w:multiLevelType w:val="hybridMultilevel"/>
    <w:tmpl w:val="A20069DE"/>
    <w:lvl w:ilvl="0" w:tplc="D1123A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23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A22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AEC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7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02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3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AC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08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4FC7"/>
    <w:multiLevelType w:val="hybridMultilevel"/>
    <w:tmpl w:val="88768D88"/>
    <w:lvl w:ilvl="0" w:tplc="18BC3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E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A8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F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2C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1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610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4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0E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06E6"/>
    <w:multiLevelType w:val="hybridMultilevel"/>
    <w:tmpl w:val="9BC42368"/>
    <w:lvl w:ilvl="0" w:tplc="ABF0B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C84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C2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D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423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0E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5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8B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E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6D8"/>
    <w:multiLevelType w:val="hybridMultilevel"/>
    <w:tmpl w:val="333C0290"/>
    <w:lvl w:ilvl="0" w:tplc="88FA8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2D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414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8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45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A25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43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A8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64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FA0"/>
    <w:multiLevelType w:val="singleLevel"/>
    <w:tmpl w:val="434AC6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B47D01"/>
    <w:multiLevelType w:val="hybridMultilevel"/>
    <w:tmpl w:val="A154BC02"/>
    <w:lvl w:ilvl="0" w:tplc="5DDAE40E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36469"/>
    <w:multiLevelType w:val="hybridMultilevel"/>
    <w:tmpl w:val="DF0662BA"/>
    <w:lvl w:ilvl="0" w:tplc="0420A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EC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E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2C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8D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8F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1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2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A5EEB"/>
    <w:multiLevelType w:val="hybridMultilevel"/>
    <w:tmpl w:val="2CE60112"/>
    <w:lvl w:ilvl="0" w:tplc="82A8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B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2C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6E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D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A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26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A4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54803"/>
    <w:multiLevelType w:val="multilevel"/>
    <w:tmpl w:val="C2B2D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460742F"/>
    <w:multiLevelType w:val="hybridMultilevel"/>
    <w:tmpl w:val="009820DE"/>
    <w:lvl w:ilvl="0" w:tplc="3E12A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867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62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F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6FF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C5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FB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5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62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72B8"/>
    <w:multiLevelType w:val="multilevel"/>
    <w:tmpl w:val="91F87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011220"/>
    <w:multiLevelType w:val="multilevel"/>
    <w:tmpl w:val="169C9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BA71E8"/>
    <w:multiLevelType w:val="hybridMultilevel"/>
    <w:tmpl w:val="33E2D916"/>
    <w:lvl w:ilvl="0" w:tplc="AD6483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25C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0F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BD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C1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C78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20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82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0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054AB"/>
    <w:multiLevelType w:val="hybridMultilevel"/>
    <w:tmpl w:val="B5D8CD58"/>
    <w:lvl w:ilvl="0" w:tplc="27C64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3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3F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62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82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2BA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CF2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E3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CC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5F07"/>
    <w:multiLevelType w:val="multilevel"/>
    <w:tmpl w:val="D4E29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30F58EF"/>
    <w:multiLevelType w:val="multilevel"/>
    <w:tmpl w:val="90440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45104AE2"/>
    <w:multiLevelType w:val="hybridMultilevel"/>
    <w:tmpl w:val="FAD8E2AE"/>
    <w:lvl w:ilvl="0" w:tplc="B50E4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2EE6A4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23F36"/>
    <w:multiLevelType w:val="hybridMultilevel"/>
    <w:tmpl w:val="21F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53DC"/>
    <w:multiLevelType w:val="hybridMultilevel"/>
    <w:tmpl w:val="8918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5CE2"/>
    <w:multiLevelType w:val="hybridMultilevel"/>
    <w:tmpl w:val="34E6BA54"/>
    <w:lvl w:ilvl="0" w:tplc="BC083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AA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45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23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E0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ACA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6A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CC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5111"/>
    <w:multiLevelType w:val="hybridMultilevel"/>
    <w:tmpl w:val="639E15EC"/>
    <w:lvl w:ilvl="0" w:tplc="6012F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CA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A02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4A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CA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C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A3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4F2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A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B5EEF"/>
    <w:multiLevelType w:val="hybridMultilevel"/>
    <w:tmpl w:val="A6DCF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51F3F"/>
    <w:multiLevelType w:val="hybridMultilevel"/>
    <w:tmpl w:val="CE52B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027C46"/>
    <w:multiLevelType w:val="hybridMultilevel"/>
    <w:tmpl w:val="97202E06"/>
    <w:lvl w:ilvl="0" w:tplc="2194B6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0B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E2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E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7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A1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E6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C8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0FD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F244C"/>
    <w:multiLevelType w:val="multilevel"/>
    <w:tmpl w:val="74289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57B867DE"/>
    <w:multiLevelType w:val="multilevel"/>
    <w:tmpl w:val="0B2E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834972"/>
    <w:multiLevelType w:val="hybridMultilevel"/>
    <w:tmpl w:val="68D07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AB5B99"/>
    <w:multiLevelType w:val="hybridMultilevel"/>
    <w:tmpl w:val="814EF7EA"/>
    <w:lvl w:ilvl="0" w:tplc="925EA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6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5E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5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65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C5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C5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EBB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CA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8762A"/>
    <w:multiLevelType w:val="hybridMultilevel"/>
    <w:tmpl w:val="7D244F42"/>
    <w:lvl w:ilvl="0" w:tplc="ED80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D4886"/>
    <w:multiLevelType w:val="hybridMultilevel"/>
    <w:tmpl w:val="313C3E0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653E5A90"/>
    <w:multiLevelType w:val="hybridMultilevel"/>
    <w:tmpl w:val="F92491D8"/>
    <w:lvl w:ilvl="0" w:tplc="8F52E7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622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B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2B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EF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E6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6D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4D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C2380"/>
    <w:multiLevelType w:val="hybridMultilevel"/>
    <w:tmpl w:val="369E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045"/>
    <w:multiLevelType w:val="hybridMultilevel"/>
    <w:tmpl w:val="E4E6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01839"/>
    <w:multiLevelType w:val="hybridMultilevel"/>
    <w:tmpl w:val="98A6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806B1"/>
    <w:multiLevelType w:val="hybridMultilevel"/>
    <w:tmpl w:val="E766E24C"/>
    <w:lvl w:ilvl="0" w:tplc="3BC8E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C4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7E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AE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0B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D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41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45A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0D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76523"/>
    <w:multiLevelType w:val="hybridMultilevel"/>
    <w:tmpl w:val="7B389076"/>
    <w:lvl w:ilvl="0" w:tplc="6B74C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20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81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3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A9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A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CF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0CD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C5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E4200"/>
    <w:multiLevelType w:val="hybridMultilevel"/>
    <w:tmpl w:val="68BEBEF4"/>
    <w:lvl w:ilvl="0" w:tplc="506CD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45D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E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C13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488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2D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CC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81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E8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667A0"/>
    <w:multiLevelType w:val="hybridMultilevel"/>
    <w:tmpl w:val="6750F1FA"/>
    <w:lvl w:ilvl="0" w:tplc="B50E4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3630E"/>
    <w:multiLevelType w:val="hybridMultilevel"/>
    <w:tmpl w:val="D880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859CB"/>
    <w:multiLevelType w:val="hybridMultilevel"/>
    <w:tmpl w:val="85B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04D0F"/>
    <w:multiLevelType w:val="hybridMultilevel"/>
    <w:tmpl w:val="11B23850"/>
    <w:lvl w:ilvl="0" w:tplc="B406D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F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F1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C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48E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8CA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08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E5D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8B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3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7"/>
  </w:num>
  <w:num w:numId="10">
    <w:abstractNumId w:val="27"/>
  </w:num>
  <w:num w:numId="11">
    <w:abstractNumId w:val="34"/>
  </w:num>
  <w:num w:numId="12">
    <w:abstractNumId w:val="26"/>
  </w:num>
  <w:num w:numId="13">
    <w:abstractNumId w:val="37"/>
  </w:num>
  <w:num w:numId="14">
    <w:abstractNumId w:val="4"/>
  </w:num>
  <w:num w:numId="15">
    <w:abstractNumId w:val="9"/>
  </w:num>
  <w:num w:numId="16">
    <w:abstractNumId w:val="7"/>
  </w:num>
  <w:num w:numId="17">
    <w:abstractNumId w:val="19"/>
  </w:num>
  <w:num w:numId="18">
    <w:abstractNumId w:val="41"/>
  </w:num>
  <w:num w:numId="19">
    <w:abstractNumId w:val="20"/>
  </w:num>
  <w:num w:numId="20">
    <w:abstractNumId w:val="1"/>
  </w:num>
  <w:num w:numId="21">
    <w:abstractNumId w:val="8"/>
  </w:num>
  <w:num w:numId="22">
    <w:abstractNumId w:val="43"/>
  </w:num>
  <w:num w:numId="23">
    <w:abstractNumId w:val="30"/>
  </w:num>
  <w:num w:numId="24">
    <w:abstractNumId w:val="16"/>
  </w:num>
  <w:num w:numId="25">
    <w:abstractNumId w:val="10"/>
  </w:num>
  <w:num w:numId="26">
    <w:abstractNumId w:val="6"/>
  </w:num>
  <w:num w:numId="27">
    <w:abstractNumId w:val="3"/>
  </w:num>
  <w:num w:numId="28">
    <w:abstractNumId w:val="12"/>
  </w:num>
  <w:num w:numId="29">
    <w:abstractNumId w:val="24"/>
  </w:num>
  <w:num w:numId="30">
    <w:abstractNumId w:val="36"/>
  </w:num>
  <w:num w:numId="31">
    <w:abstractNumId w:val="1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40"/>
  </w:num>
  <w:num w:numId="35">
    <w:abstractNumId w:val="45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8"/>
  </w:num>
  <w:num w:numId="40">
    <w:abstractNumId w:val="35"/>
  </w:num>
  <w:num w:numId="41">
    <w:abstractNumId w:val="33"/>
  </w:num>
  <w:num w:numId="42">
    <w:abstractNumId w:val="5"/>
  </w:num>
  <w:num w:numId="43">
    <w:abstractNumId w:val="13"/>
  </w:num>
  <w:num w:numId="44">
    <w:abstractNumId w:val="29"/>
  </w:num>
  <w:num w:numId="45">
    <w:abstractNumId w:val="46"/>
  </w:num>
  <w:num w:numId="46">
    <w:abstractNumId w:val="25"/>
  </w:num>
  <w:num w:numId="47">
    <w:abstractNumId w:val="31"/>
  </w:num>
  <w:num w:numId="48">
    <w:abstractNumId w:val="22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F2"/>
    <w:rsid w:val="00024900"/>
    <w:rsid w:val="000F41F1"/>
    <w:rsid w:val="00164994"/>
    <w:rsid w:val="001B616A"/>
    <w:rsid w:val="004745E6"/>
    <w:rsid w:val="004F7629"/>
    <w:rsid w:val="0051192C"/>
    <w:rsid w:val="0081529D"/>
    <w:rsid w:val="008312B7"/>
    <w:rsid w:val="00844579"/>
    <w:rsid w:val="00850584"/>
    <w:rsid w:val="009623C1"/>
    <w:rsid w:val="00A06264"/>
    <w:rsid w:val="00A77EF2"/>
    <w:rsid w:val="00B031E9"/>
    <w:rsid w:val="00B43186"/>
    <w:rsid w:val="00C93899"/>
    <w:rsid w:val="00CA29A4"/>
    <w:rsid w:val="00D63EBE"/>
    <w:rsid w:val="00DE7F1B"/>
    <w:rsid w:val="00E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334C"/>
  <w15:docId w15:val="{62904D93-01AA-4F96-92B2-DCBB654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EF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EF2"/>
  </w:style>
  <w:style w:type="paragraph" w:styleId="3">
    <w:name w:val="Body Text 3"/>
    <w:basedOn w:val="a"/>
    <w:link w:val="30"/>
    <w:rsid w:val="00A77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7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 Знак1"/>
    <w:basedOn w:val="a"/>
    <w:rsid w:val="00A77EF2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A77E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A7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 Знак Знак"/>
    <w:basedOn w:val="a0"/>
    <w:link w:val="a5"/>
    <w:rsid w:val="00A77E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A77E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7E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7E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7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77E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77EF2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A77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rsid w:val="00A77E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E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E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7EF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EF2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d"/>
    <w:rsid w:val="00A7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rsid w:val="00A7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rsid w:val="00A77E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A77E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A7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A77E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77EF2"/>
  </w:style>
  <w:style w:type="table" w:customStyle="1" w:styleId="6">
    <w:name w:val="Сетка таблицы6"/>
    <w:basedOn w:val="a1"/>
    <w:next w:val="ad"/>
    <w:rsid w:val="00A77E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A77EF2"/>
    <w:rPr>
      <w:i/>
      <w:iCs/>
    </w:rPr>
  </w:style>
  <w:style w:type="paragraph" w:customStyle="1" w:styleId="Standard">
    <w:name w:val="Standard"/>
    <w:rsid w:val="004F7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yle1">
    <w:name w:val="Style1"/>
    <w:basedOn w:val="a"/>
    <w:rsid w:val="004F76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F7629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762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F7629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4F762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95.yaguo.ru/" TargetMode="External"/><Relationship Id="rId3" Type="http://schemas.openxmlformats.org/officeDocument/2006/relationships/settings" Target="settings.xml"/><Relationship Id="rId7" Type="http://schemas.openxmlformats.org/officeDocument/2006/relationships/hyperlink" Target="e-mail://detsad95@ya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dcterms:created xsi:type="dcterms:W3CDTF">2020-06-26T06:47:00Z</dcterms:created>
  <dcterms:modified xsi:type="dcterms:W3CDTF">2020-06-27T07:22:00Z</dcterms:modified>
</cp:coreProperties>
</file>