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2" w:rsidRPr="007A5CD8" w:rsidRDefault="00455472" w:rsidP="00455472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A5CD8">
        <w:rPr>
          <w:rFonts w:eastAsia="Calibri"/>
          <w:b/>
          <w:sz w:val="22"/>
          <w:szCs w:val="22"/>
          <w:lang w:val="en-US" w:eastAsia="en-US"/>
        </w:rPr>
        <w:t>III</w:t>
      </w:r>
      <w:r w:rsidRPr="007A5CD8">
        <w:rPr>
          <w:rFonts w:eastAsia="Calibri"/>
          <w:b/>
          <w:sz w:val="22"/>
          <w:szCs w:val="22"/>
          <w:lang w:eastAsia="en-US"/>
        </w:rPr>
        <w:t xml:space="preserve"> Критерий.</w:t>
      </w:r>
      <w:proofErr w:type="gramEnd"/>
      <w:r w:rsidRPr="007A5CD8">
        <w:rPr>
          <w:rFonts w:eastAsia="Calibri"/>
          <w:b/>
          <w:sz w:val="22"/>
          <w:szCs w:val="22"/>
          <w:lang w:eastAsia="en-US"/>
        </w:rPr>
        <w:t xml:space="preserve">  Кружковая работа.</w:t>
      </w:r>
    </w:p>
    <w:p w:rsidR="00455472" w:rsidRPr="007A5CD8" w:rsidRDefault="00455472" w:rsidP="00455472">
      <w:pPr>
        <w:rPr>
          <w:rFonts w:eastAsia="Calibri"/>
          <w:b/>
          <w:sz w:val="22"/>
          <w:szCs w:val="22"/>
          <w:lang w:eastAsia="en-US"/>
        </w:rPr>
      </w:pPr>
    </w:p>
    <w:p w:rsidR="00455472" w:rsidRPr="007A5CD8" w:rsidRDefault="00455472" w:rsidP="00455472">
      <w:pPr>
        <w:rPr>
          <w:rFonts w:eastAsia="Calibri"/>
          <w:b/>
          <w:sz w:val="22"/>
          <w:szCs w:val="22"/>
          <w:lang w:eastAsia="en-US"/>
        </w:rPr>
      </w:pPr>
      <w:r w:rsidRPr="007A5CD8">
        <w:rPr>
          <w:rFonts w:eastAsia="Calibri"/>
          <w:b/>
          <w:sz w:val="22"/>
          <w:szCs w:val="22"/>
          <w:lang w:eastAsia="en-US"/>
        </w:rPr>
        <w:t>Пояснительная записка</w:t>
      </w:r>
    </w:p>
    <w:p w:rsidR="00455472" w:rsidRPr="007A5CD8" w:rsidRDefault="00455472" w:rsidP="00455472">
      <w:pPr>
        <w:spacing w:after="20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Речь-это зеркало, мышления. О развитии ребенка можно судить по тому, как он овладел речью. Неумение воспользоваться богатством языка ведет за собой проблемы в общении. Овладение монологической речью очень важно для подготовки детей к школе, где этот навык будет закрепляться. Связная речь способствует формированию мышления. Если ребенок не умеет пересказывать правильно, то ему будет трудно учиться в школе все навыки, которые требует пересказ.</w:t>
      </w:r>
    </w:p>
    <w:p w:rsidR="00455472" w:rsidRPr="007A5CD8" w:rsidRDefault="00455472" w:rsidP="00455472">
      <w:pPr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Тема: «Развитие речи шаг за шагом»</w:t>
      </w:r>
    </w:p>
    <w:p w:rsidR="00455472" w:rsidRPr="007A5CD8" w:rsidRDefault="00455472" w:rsidP="00455472">
      <w:pPr>
        <w:spacing w:after="200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Цель: Создание условий способствующие развитию связной речи.</w:t>
      </w:r>
    </w:p>
    <w:p w:rsidR="00455472" w:rsidRPr="007A5CD8" w:rsidRDefault="00455472" w:rsidP="00455472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Задачи:                                                                                                                                                                 1.Воспитывать свободное общение воспитателя и детей.</w:t>
      </w:r>
    </w:p>
    <w:p w:rsidR="00455472" w:rsidRPr="007A5CD8" w:rsidRDefault="00455472" w:rsidP="00455472">
      <w:pPr>
        <w:spacing w:after="200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2.Активизировать процессы восприятия лексического материала.                                                                                  3.Развивать лексико-грамматические средства языка.                                                                                             4.Развивать связную речь.</w:t>
      </w:r>
    </w:p>
    <w:p w:rsidR="00455472" w:rsidRPr="007A5CD8" w:rsidRDefault="00455472" w:rsidP="004554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Занятие в кружке проводятся 1 раз в неделю с подгруппой детей в количестве 13 человек.                                          Обучение детей пересказу является наиболее действенным средством развития связной речи. А использование опорных картинок, показ иллюстраций, применение  различных видов театра оказывают положительное влияние на речевую деятельность детей старшего дошкольного возраста.</w:t>
      </w:r>
    </w:p>
    <w:p w:rsidR="00455472" w:rsidRPr="007A5CD8" w:rsidRDefault="00455472" w:rsidP="00455472">
      <w:pPr>
        <w:spacing w:after="200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План кружка «Развитие речи, шаг за шагом» размещен на сайте детского сада № 95 «Зоренька»</w:t>
      </w:r>
      <w:r w:rsidRPr="007A5CD8">
        <w:rPr>
          <w:rFonts w:eastAsia="Calibri"/>
          <w:i/>
          <w:sz w:val="22"/>
          <w:szCs w:val="22"/>
          <w:lang w:eastAsia="en-US"/>
        </w:rPr>
        <w:t xml:space="preserve"> </w:t>
      </w:r>
      <w:hyperlink r:id="rId4" w:history="1">
        <w:r w:rsidRPr="007A5CD8">
          <w:rPr>
            <w:rFonts w:eastAsia="Calibri"/>
            <w:i/>
            <w:color w:val="0000FF"/>
            <w:sz w:val="22"/>
            <w:szCs w:val="22"/>
            <w:u w:val="single"/>
            <w:lang w:val="en-US" w:eastAsia="en-US"/>
          </w:rPr>
          <w:t>detsad</w:t>
        </w:r>
        <w:r w:rsidRPr="007A5CD8">
          <w:rPr>
            <w:rFonts w:eastAsia="Calibri"/>
            <w:i/>
            <w:color w:val="0000FF"/>
            <w:sz w:val="22"/>
            <w:szCs w:val="22"/>
            <w:u w:val="single"/>
            <w:lang w:eastAsia="en-US"/>
          </w:rPr>
          <w:t>95@</w:t>
        </w:r>
        <w:r w:rsidRPr="007A5CD8">
          <w:rPr>
            <w:rFonts w:eastAsia="Calibri"/>
            <w:i/>
            <w:color w:val="0000FF"/>
            <w:sz w:val="22"/>
            <w:szCs w:val="22"/>
            <w:u w:val="single"/>
            <w:lang w:val="en-US" w:eastAsia="en-US"/>
          </w:rPr>
          <w:t>yaguo</w:t>
        </w:r>
        <w:r w:rsidRPr="007A5CD8">
          <w:rPr>
            <w:rFonts w:eastAsia="Calibri"/>
            <w:i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A5CD8">
          <w:rPr>
            <w:rFonts w:eastAsia="Calibri"/>
            <w:i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455472" w:rsidRPr="007A5CD8" w:rsidRDefault="00455472" w:rsidP="00455472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A5CD8">
        <w:rPr>
          <w:rFonts w:eastAsia="Calibri"/>
          <w:b/>
          <w:sz w:val="22"/>
          <w:szCs w:val="22"/>
          <w:lang w:eastAsia="en-US"/>
        </w:rPr>
        <w:t>Перспективный план по развитию связной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5711"/>
        <w:gridCol w:w="1998"/>
      </w:tblGrid>
      <w:tr w:rsidR="00455472" w:rsidRPr="007A5CD8" w:rsidTr="00013EF6">
        <w:trPr>
          <w:trHeight w:val="472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b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b/>
                <w:sz w:val="22"/>
                <w:szCs w:val="22"/>
                <w:lang w:eastAsia="en-US"/>
              </w:rPr>
              <w:t>Месяцы</w:t>
            </w:r>
          </w:p>
        </w:tc>
      </w:tr>
      <w:tr w:rsidR="00455472" w:rsidRPr="007A5CD8" w:rsidTr="00013EF6">
        <w:trPr>
          <w:trHeight w:val="76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Лето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рассказов «Как я отдыхал летом» использование газет изготовленных совместно с родителями.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455472" w:rsidRPr="007A5CD8" w:rsidTr="00013EF6">
        <w:trPr>
          <w:trHeight w:val="410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Грибы  Лес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</w:t>
            </w:r>
            <w:proofErr w:type="spellStart"/>
            <w:r w:rsidRPr="007A5CD8">
              <w:rPr>
                <w:rFonts w:eastAsia="Calibri"/>
                <w:sz w:val="22"/>
                <w:szCs w:val="22"/>
                <w:lang w:eastAsia="en-US"/>
              </w:rPr>
              <w:t>Лисичкин</w:t>
            </w:r>
            <w:proofErr w:type="spellEnd"/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 хлеб» М. Пришвина.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455472" w:rsidRPr="007A5CD8" w:rsidTr="00013EF6">
        <w:trPr>
          <w:trHeight w:val="274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Пересказ рассказа «Огурчик»  Я. </w:t>
            </w:r>
            <w:proofErr w:type="spellStart"/>
            <w:r w:rsidRPr="007A5CD8">
              <w:rPr>
                <w:rFonts w:eastAsia="Calibri"/>
                <w:sz w:val="22"/>
                <w:szCs w:val="22"/>
                <w:lang w:eastAsia="en-US"/>
              </w:rPr>
              <w:t>Пинясов</w:t>
            </w:r>
            <w:proofErr w:type="spellEnd"/>
            <w:r w:rsidRPr="007A5C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455472" w:rsidRPr="007A5CD8" w:rsidTr="00013EF6">
        <w:trPr>
          <w:trHeight w:val="649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Домашние животные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«Жучка» Л.И. Толстой.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455472" w:rsidRPr="007A5CD8" w:rsidTr="00013EF6">
        <w:trPr>
          <w:trHeight w:val="316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Птицы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«Галка и кувшин»  Л.И. Толстой.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5472" w:rsidRPr="007A5CD8" w:rsidTr="00013EF6">
        <w:trPr>
          <w:trHeight w:val="332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рассказа по картинке «Осень»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455472" w:rsidRPr="007A5CD8" w:rsidTr="00013EF6">
        <w:trPr>
          <w:trHeight w:val="339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Хлеб 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Русская народная сказка «Колосок» Театр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455472" w:rsidRPr="007A5CD8" w:rsidTr="00013EF6">
        <w:trPr>
          <w:trHeight w:val="291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Дикие животные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«Непослушный козлёнок»</w:t>
            </w:r>
          </w:p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455472" w:rsidRPr="007A5CD8" w:rsidTr="00013EF6">
        <w:trPr>
          <w:trHeight w:val="203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Городские птицы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 Неудачный обед» 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5472" w:rsidRPr="007A5CD8" w:rsidTr="00013EF6">
        <w:trPr>
          <w:trHeight w:val="21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Поступки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«Случай в песочнице»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455472" w:rsidRPr="007A5CD8" w:rsidTr="00013EF6">
        <w:trPr>
          <w:trHeight w:val="176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Детский сад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рассказов «Мой любимый детский сад»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455472" w:rsidRPr="007A5CD8" w:rsidTr="00013EF6">
        <w:trPr>
          <w:trHeight w:val="132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Рыбы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«Удачная рыбалка»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455472" w:rsidRPr="007A5CD8" w:rsidTr="00013EF6">
        <w:trPr>
          <w:trHeight w:val="118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Зима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Рассматривание иллюстраций «Зима» и составление рассказа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455472" w:rsidRPr="007A5CD8" w:rsidTr="00013EF6">
        <w:trPr>
          <w:trHeight w:val="105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Зимующие птицы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Составление </w:t>
            </w:r>
            <w:proofErr w:type="spellStart"/>
            <w:proofErr w:type="gramStart"/>
            <w:r w:rsidRPr="007A5CD8">
              <w:rPr>
                <w:rFonts w:eastAsia="Calibri"/>
                <w:sz w:val="22"/>
                <w:szCs w:val="22"/>
                <w:lang w:eastAsia="en-US"/>
              </w:rPr>
              <w:t>рассказа-описание</w:t>
            </w:r>
            <w:proofErr w:type="spellEnd"/>
            <w:proofErr w:type="gramEnd"/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 «Снегирь» по предметным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455472" w:rsidRPr="007A5CD8" w:rsidTr="00013EF6">
        <w:trPr>
          <w:trHeight w:val="145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Новый год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рассказа по картинкам «Новый год»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455472" w:rsidRPr="007A5CD8" w:rsidTr="00013EF6">
        <w:trPr>
          <w:trHeight w:val="91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Игры зимой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«Снежная баба»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455472" w:rsidRPr="007A5CD8" w:rsidTr="00013EF6">
        <w:trPr>
          <w:trHeight w:val="145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Цирк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«Удивительная находка»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455472" w:rsidRPr="007A5CD8" w:rsidTr="00013EF6">
        <w:trPr>
          <w:trHeight w:val="17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Профессия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Составление рассказа о профессии родителей по вопросам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455472" w:rsidRPr="007A5CD8" w:rsidTr="00013EF6">
        <w:trPr>
          <w:trHeight w:val="118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Любимый питомцы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Составление </w:t>
            </w:r>
            <w:proofErr w:type="gramStart"/>
            <w:r w:rsidRPr="007A5CD8">
              <w:rPr>
                <w:rFonts w:eastAsia="Calibri"/>
                <w:sz w:val="22"/>
                <w:szCs w:val="22"/>
                <w:lang w:eastAsia="en-US"/>
              </w:rPr>
              <w:t>рассказа про котёнка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455472" w:rsidRPr="007A5CD8" w:rsidTr="00013EF6">
        <w:trPr>
          <w:trHeight w:val="40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Моя семья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рассказа «Моя семья» по вопросам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455472" w:rsidRPr="007A5CD8" w:rsidTr="00013EF6">
        <w:trPr>
          <w:trHeight w:val="396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День защитника Отечества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Составление рассказа «Наши защитники»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455472" w:rsidRPr="007A5CD8" w:rsidTr="00013EF6">
        <w:trPr>
          <w:trHeight w:val="373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Пересказ рассказа «Как самолёт в лесу появился»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455472" w:rsidRPr="007A5CD8" w:rsidTr="00013EF6">
        <w:trPr>
          <w:trHeight w:val="33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Мамины помощники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«Каждой вещи своё место»</w:t>
            </w:r>
          </w:p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К. Ушинский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455472" w:rsidRPr="007A5CD8" w:rsidTr="00013EF6">
        <w:trPr>
          <w:trHeight w:val="149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Сказки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«Лиса и журавль» настольный театр, «Три поросёнка» настольный театр 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455472" w:rsidRPr="007A5CD8" w:rsidTr="00013EF6">
        <w:trPr>
          <w:trHeight w:val="163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Труд взрослых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«Мамина работа»  Е. Пермяк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455472" w:rsidRPr="007A5CD8" w:rsidTr="00013EF6">
        <w:trPr>
          <w:trHeight w:val="149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Перелётные птицы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«Прилетели грачи»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455472" w:rsidRPr="007A5CD8" w:rsidTr="00013EF6">
        <w:trPr>
          <w:trHeight w:val="177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«Наступила весна»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455472" w:rsidRPr="007A5CD8" w:rsidTr="00013EF6">
        <w:trPr>
          <w:trHeight w:val="82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Домашние птицы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«Храбрая кряква»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455472" w:rsidRPr="007A5CD8" w:rsidTr="00013EF6">
        <w:trPr>
          <w:trHeight w:val="190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Насекомые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«Храбрые пчелки»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455472" w:rsidRPr="007A5CD8" w:rsidTr="00013EF6">
        <w:trPr>
          <w:trHeight w:val="136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и чтение «Филиппок»  Л.Н. Толстого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455472" w:rsidRPr="007A5CD8" w:rsidTr="00013EF6">
        <w:trPr>
          <w:trHeight w:val="304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Лето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«Утренние лучи»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455472" w:rsidRPr="007A5CD8" w:rsidTr="00013EF6">
        <w:trPr>
          <w:trHeight w:val="326"/>
        </w:trPr>
        <w:tc>
          <w:tcPr>
            <w:tcW w:w="1680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Лес</w:t>
            </w:r>
          </w:p>
        </w:tc>
        <w:tc>
          <w:tcPr>
            <w:tcW w:w="5711" w:type="dxa"/>
            <w:shd w:val="clear" w:color="auto" w:fill="auto"/>
          </w:tcPr>
          <w:p w:rsidR="00455472" w:rsidRPr="007A5CD8" w:rsidRDefault="00455472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Пересказ рассказа «Красавец подосиновик» по опорным картинкам</w:t>
            </w:r>
          </w:p>
        </w:tc>
        <w:tc>
          <w:tcPr>
            <w:tcW w:w="1998" w:type="dxa"/>
            <w:shd w:val="clear" w:color="auto" w:fill="auto"/>
          </w:tcPr>
          <w:p w:rsidR="00455472" w:rsidRPr="007A5CD8" w:rsidRDefault="00455472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</w:tbl>
    <w:p w:rsidR="00D53403" w:rsidRDefault="00D53403"/>
    <w:sectPr w:rsidR="00D53403" w:rsidSect="00D5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72"/>
    <w:rsid w:val="002B076A"/>
    <w:rsid w:val="00455472"/>
    <w:rsid w:val="00D5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95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2018-11-23T06:41:00Z</dcterms:created>
  <dcterms:modified xsi:type="dcterms:W3CDTF">2018-11-23T06:42:00Z</dcterms:modified>
</cp:coreProperties>
</file>